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64" w:rsidRDefault="008B3C64" w:rsidP="008B3C64">
      <w:pPr>
        <w:autoSpaceDE w:val="0"/>
        <w:autoSpaceDN w:val="0"/>
        <w:adjustRightInd w:val="0"/>
        <w:spacing w:after="0" w:line="240" w:lineRule="auto"/>
        <w:jc w:val="center"/>
        <w:rPr>
          <w:rFonts w:cs="CMBX12"/>
          <w:b/>
          <w:sz w:val="32"/>
          <w:szCs w:val="32"/>
        </w:rPr>
      </w:pPr>
      <w:r>
        <w:rPr>
          <w:rFonts w:cs="CMBX12"/>
          <w:b/>
          <w:sz w:val="32"/>
          <w:szCs w:val="32"/>
        </w:rPr>
        <w:t>TD</w:t>
      </w:r>
      <w:r w:rsidR="00DF34A2" w:rsidRPr="008B3C64">
        <w:rPr>
          <w:rFonts w:cs="CMBX12"/>
          <w:b/>
          <w:sz w:val="32"/>
          <w:szCs w:val="32"/>
        </w:rPr>
        <w:t xml:space="preserve"> Base de données</w:t>
      </w:r>
    </w:p>
    <w:p w:rsidR="008B3C64" w:rsidRDefault="008B3C64" w:rsidP="008B3C64">
      <w:pPr>
        <w:autoSpaceDE w:val="0"/>
        <w:autoSpaceDN w:val="0"/>
        <w:adjustRightInd w:val="0"/>
        <w:spacing w:after="0" w:line="240" w:lineRule="auto"/>
        <w:jc w:val="center"/>
        <w:rPr>
          <w:rFonts w:cs="CMBX12"/>
          <w:b/>
          <w:sz w:val="32"/>
          <w:szCs w:val="32"/>
        </w:rPr>
      </w:pPr>
    </w:p>
    <w:p w:rsidR="00DF34A2" w:rsidRPr="008B3C64" w:rsidRDefault="00DF34A2" w:rsidP="008B3C64">
      <w:pPr>
        <w:autoSpaceDE w:val="0"/>
        <w:autoSpaceDN w:val="0"/>
        <w:adjustRightInd w:val="0"/>
        <w:spacing w:after="0" w:line="240" w:lineRule="auto"/>
        <w:rPr>
          <w:rFonts w:cs="CMBX12"/>
          <w:b/>
          <w:sz w:val="32"/>
          <w:szCs w:val="32"/>
        </w:rPr>
      </w:pPr>
      <w:proofErr w:type="gramStart"/>
      <w:r w:rsidRPr="008B3C64">
        <w:rPr>
          <w:rFonts w:cs="CMBX12"/>
          <w:b/>
          <w:sz w:val="32"/>
          <w:szCs w:val="32"/>
        </w:rPr>
        <w:t>extrait</w:t>
      </w:r>
      <w:proofErr w:type="gramEnd"/>
      <w:r w:rsidRPr="008B3C64">
        <w:rPr>
          <w:rFonts w:cs="CMBX12"/>
          <w:b/>
          <w:sz w:val="32"/>
          <w:szCs w:val="32"/>
        </w:rPr>
        <w:t xml:space="preserve"> Mines</w:t>
      </w:r>
      <w:r w:rsidR="008B3C64" w:rsidRPr="008B3C64">
        <w:rPr>
          <w:rFonts w:cs="CMBX12"/>
          <w:b/>
          <w:sz w:val="32"/>
          <w:szCs w:val="32"/>
        </w:rPr>
        <w:t xml:space="preserve"> Telecom</w:t>
      </w:r>
      <w:r w:rsidR="008B3C64">
        <w:rPr>
          <w:rFonts w:cs="CMBX12"/>
          <w:b/>
          <w:sz w:val="32"/>
          <w:szCs w:val="32"/>
        </w:rPr>
        <w:t xml:space="preserve"> 2015</w:t>
      </w:r>
    </w:p>
    <w:p w:rsidR="008B3C64" w:rsidRPr="008B3C64" w:rsidRDefault="008B3C64" w:rsidP="00DF34A2">
      <w:pPr>
        <w:autoSpaceDE w:val="0"/>
        <w:autoSpaceDN w:val="0"/>
        <w:adjustRightInd w:val="0"/>
        <w:spacing w:after="0" w:line="240" w:lineRule="auto"/>
        <w:rPr>
          <w:rFonts w:cs="CMBX12"/>
        </w:rPr>
      </w:pPr>
    </w:p>
    <w:p w:rsidR="00DF34A2" w:rsidRPr="008B3C64" w:rsidRDefault="00DF34A2" w:rsidP="00DF34A2">
      <w:pPr>
        <w:autoSpaceDE w:val="0"/>
        <w:autoSpaceDN w:val="0"/>
        <w:adjustRightInd w:val="0"/>
        <w:spacing w:after="0" w:line="240" w:lineRule="auto"/>
        <w:rPr>
          <w:rFonts w:cs="CMR12"/>
        </w:rPr>
      </w:pPr>
      <w:r w:rsidRPr="008B3C64">
        <w:rPr>
          <w:rFonts w:cs="CMR12"/>
        </w:rPr>
        <w:t>Une représentation simplifiée de deux tables de la base de données qu'on souhaite utiliser</w:t>
      </w:r>
    </w:p>
    <w:p w:rsidR="00DF34A2" w:rsidRPr="008B3C64" w:rsidRDefault="00DF34A2" w:rsidP="00DF34A2">
      <w:pPr>
        <w:autoSpaceDE w:val="0"/>
        <w:autoSpaceDN w:val="0"/>
        <w:adjustRightInd w:val="0"/>
        <w:spacing w:after="0" w:line="240" w:lineRule="auto"/>
        <w:rPr>
          <w:rFonts w:cs="CMR12"/>
        </w:rPr>
      </w:pPr>
      <w:proofErr w:type="gramStart"/>
      <w:r w:rsidRPr="008B3C64">
        <w:rPr>
          <w:rFonts w:cs="CMR12"/>
        </w:rPr>
        <w:t>est</w:t>
      </w:r>
      <w:proofErr w:type="gramEnd"/>
      <w:r w:rsidRPr="008B3C64">
        <w:rPr>
          <w:rFonts w:cs="CMR12"/>
        </w:rPr>
        <w:t xml:space="preserve"> donnée ci-dessous :</w:t>
      </w:r>
    </w:p>
    <w:p w:rsidR="00DF34A2" w:rsidRPr="008B3C64" w:rsidRDefault="00DF34A2" w:rsidP="00DF34A2">
      <w:pPr>
        <w:autoSpaceDE w:val="0"/>
        <w:autoSpaceDN w:val="0"/>
        <w:adjustRightInd w:val="0"/>
        <w:spacing w:after="0" w:line="240" w:lineRule="auto"/>
        <w:rPr>
          <w:rFonts w:cs="CMR12"/>
        </w:rPr>
      </w:pPr>
    </w:p>
    <w:p w:rsidR="008B3C64" w:rsidRDefault="008B3C64" w:rsidP="008B3C64">
      <w:pPr>
        <w:autoSpaceDE w:val="0"/>
        <w:autoSpaceDN w:val="0"/>
        <w:adjustRightInd w:val="0"/>
        <w:spacing w:after="0" w:line="240" w:lineRule="auto"/>
        <w:jc w:val="center"/>
        <w:rPr>
          <w:rFonts w:ascii="CMR12" w:hAnsi="CMR12" w:cs="CMR12"/>
          <w:sz w:val="24"/>
          <w:szCs w:val="24"/>
        </w:rPr>
      </w:pPr>
      <w:r>
        <w:rPr>
          <w:rFonts w:ascii="CMR12" w:hAnsi="CMR12" w:cs="CMR12"/>
          <w:noProof/>
          <w:sz w:val="24"/>
          <w:szCs w:val="24"/>
          <w:lang w:eastAsia="fr-FR"/>
        </w:rPr>
        <w:drawing>
          <wp:inline distT="0" distB="0" distL="0" distR="0" wp14:anchorId="67216D4F" wp14:editId="086B57DA">
            <wp:extent cx="5572125" cy="31051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72125" cy="3105150"/>
                    </a:xfrm>
                    <a:prstGeom prst="rect">
                      <a:avLst/>
                    </a:prstGeom>
                    <a:noFill/>
                    <a:ln w="9525">
                      <a:noFill/>
                      <a:miter lim="800000"/>
                      <a:headEnd/>
                      <a:tailEnd/>
                    </a:ln>
                  </pic:spPr>
                </pic:pic>
              </a:graphicData>
            </a:graphic>
          </wp:inline>
        </w:drawing>
      </w:r>
    </w:p>
    <w:p w:rsidR="00DF34A2" w:rsidRDefault="00DF34A2" w:rsidP="00DF34A2">
      <w:pPr>
        <w:autoSpaceDE w:val="0"/>
        <w:autoSpaceDN w:val="0"/>
        <w:adjustRightInd w:val="0"/>
        <w:spacing w:after="0" w:line="240" w:lineRule="auto"/>
        <w:rPr>
          <w:rFonts w:ascii="CMR12" w:hAnsi="CMR12" w:cs="CMR12"/>
          <w:sz w:val="24"/>
          <w:szCs w:val="24"/>
        </w:rPr>
      </w:pPr>
    </w:p>
    <w:p w:rsidR="00DF34A2" w:rsidRPr="008B3C64" w:rsidRDefault="00DF34A2" w:rsidP="00DF34A2">
      <w:pPr>
        <w:autoSpaceDE w:val="0"/>
        <w:autoSpaceDN w:val="0"/>
        <w:adjustRightInd w:val="0"/>
        <w:spacing w:after="0" w:line="240" w:lineRule="auto"/>
        <w:rPr>
          <w:rFonts w:cs="CMR12"/>
        </w:rPr>
      </w:pPr>
      <w:r w:rsidRPr="008B3C64">
        <w:rPr>
          <w:rFonts w:cs="CMR12"/>
        </w:rPr>
        <w:t>Après son assemblage et avant les différents tests de validation, un numéro de série unique est</w:t>
      </w:r>
      <w:r w:rsidR="008B3C64">
        <w:rPr>
          <w:rFonts w:cs="CMR12"/>
        </w:rPr>
        <w:t xml:space="preserve"> </w:t>
      </w:r>
      <w:r w:rsidRPr="008B3C64">
        <w:rPr>
          <w:rFonts w:cs="CMR12"/>
        </w:rPr>
        <w:t>attribué à chaque imprimante. A la fin des tests de chaque imprimante, les résultats d'analyse</w:t>
      </w:r>
      <w:r w:rsidR="008B3C64">
        <w:rPr>
          <w:rFonts w:cs="CMR12"/>
        </w:rPr>
        <w:t xml:space="preserve"> </w:t>
      </w:r>
      <w:r w:rsidRPr="008B3C64">
        <w:rPr>
          <w:rFonts w:cs="CMR12"/>
        </w:rPr>
        <w:t>ainsi que le fichier contenant l'ensemble des mesures réalisées sur l'imprimante sont rangés dans</w:t>
      </w:r>
      <w:r w:rsidR="008B3C64">
        <w:rPr>
          <w:rFonts w:cs="CMR12"/>
        </w:rPr>
        <w:t xml:space="preserve"> </w:t>
      </w:r>
      <w:r w:rsidRPr="008B3C64">
        <w:rPr>
          <w:rFonts w:cs="CMR12"/>
        </w:rPr>
        <w:t xml:space="preserve">la table </w:t>
      </w:r>
      <w:proofErr w:type="spellStart"/>
      <w:r w:rsidRPr="008B3C64">
        <w:rPr>
          <w:rFonts w:cs="CMTT12"/>
        </w:rPr>
        <w:t>testfin</w:t>
      </w:r>
      <w:proofErr w:type="spellEnd"/>
      <w:r w:rsidRPr="008B3C64">
        <w:rPr>
          <w:rFonts w:cs="CMR12"/>
        </w:rPr>
        <w:t>.</w:t>
      </w:r>
    </w:p>
    <w:p w:rsidR="00DF34A2" w:rsidRPr="008B3C64" w:rsidRDefault="00DF34A2" w:rsidP="00DF34A2">
      <w:pPr>
        <w:autoSpaceDE w:val="0"/>
        <w:autoSpaceDN w:val="0"/>
        <w:adjustRightInd w:val="0"/>
        <w:spacing w:after="0" w:line="240" w:lineRule="auto"/>
        <w:rPr>
          <w:rFonts w:cs="CMR12"/>
        </w:rPr>
      </w:pPr>
    </w:p>
    <w:p w:rsidR="00DF34A2" w:rsidRPr="008B3C64" w:rsidRDefault="00DF34A2" w:rsidP="00DF34A2">
      <w:pPr>
        <w:autoSpaceDE w:val="0"/>
        <w:autoSpaceDN w:val="0"/>
        <w:adjustRightInd w:val="0"/>
        <w:spacing w:after="0" w:line="240" w:lineRule="auto"/>
        <w:rPr>
          <w:rFonts w:cs="CMR12"/>
        </w:rPr>
      </w:pPr>
      <w:r w:rsidRPr="008B3C64">
        <w:rPr>
          <w:rFonts w:cs="CMR12"/>
        </w:rPr>
        <w:t>Lorsqu'une imprimante satisfait les critères de validation, elle est enregistrée</w:t>
      </w:r>
      <w:r w:rsidR="008B3C64">
        <w:rPr>
          <w:rFonts w:cs="CMR12"/>
        </w:rPr>
        <w:t xml:space="preserve"> </w:t>
      </w:r>
      <w:r w:rsidRPr="008B3C64">
        <w:rPr>
          <w:rFonts w:cs="CMR12"/>
        </w:rPr>
        <w:t xml:space="preserve">dans la table </w:t>
      </w:r>
      <w:r w:rsidRPr="008B3C64">
        <w:rPr>
          <w:rFonts w:cs="CMTT12"/>
        </w:rPr>
        <w:t xml:space="preserve">production </w:t>
      </w:r>
      <w:r w:rsidRPr="008B3C64">
        <w:rPr>
          <w:rFonts w:cs="CMR12"/>
        </w:rPr>
        <w:t>avec son numéro de série, la date et l'heure de sortie de production</w:t>
      </w:r>
      <w:r w:rsidR="008B3C64">
        <w:rPr>
          <w:rFonts w:cs="CMR12"/>
        </w:rPr>
        <w:t xml:space="preserve"> </w:t>
      </w:r>
      <w:r w:rsidRPr="008B3C64">
        <w:rPr>
          <w:rFonts w:cs="CMR12"/>
        </w:rPr>
        <w:t>ainsi que son type.</w:t>
      </w:r>
    </w:p>
    <w:p w:rsidR="00DF34A2" w:rsidRPr="008B3C64" w:rsidRDefault="00DF34A2" w:rsidP="00DF34A2">
      <w:pPr>
        <w:autoSpaceDE w:val="0"/>
        <w:autoSpaceDN w:val="0"/>
        <w:adjustRightInd w:val="0"/>
        <w:spacing w:after="0" w:line="240" w:lineRule="auto"/>
        <w:rPr>
          <w:rFonts w:cs="CMR12"/>
        </w:rPr>
      </w:pPr>
    </w:p>
    <w:p w:rsidR="00DF34A2" w:rsidRPr="008B3C64" w:rsidRDefault="00DF34A2" w:rsidP="00DF34A2">
      <w:pPr>
        <w:autoSpaceDE w:val="0"/>
        <w:autoSpaceDN w:val="0"/>
        <w:adjustRightInd w:val="0"/>
        <w:spacing w:after="0" w:line="240" w:lineRule="auto"/>
        <w:rPr>
          <w:rFonts w:cs="CMR12"/>
        </w:rPr>
      </w:pPr>
      <w:r w:rsidRPr="008B3C64">
        <w:rPr>
          <w:rFonts w:cs="CMBX12"/>
          <w:b/>
        </w:rPr>
        <w:t>Q8</w:t>
      </w:r>
      <w:r w:rsidRPr="008B3C64">
        <w:rPr>
          <w:rFonts w:cs="CMBX12"/>
        </w:rPr>
        <w:t>.</w:t>
      </w:r>
      <w:r w:rsidRPr="008B3C64">
        <w:rPr>
          <w:rFonts w:cs="CMR12"/>
        </w:rPr>
        <w:t>Rédiger une requête SQL permettant d'obtenir les numéros de série des imprimantes ayant</w:t>
      </w:r>
      <w:r w:rsidR="008B3C64">
        <w:rPr>
          <w:rFonts w:cs="CMR12"/>
        </w:rPr>
        <w:t xml:space="preserve"> </w:t>
      </w:r>
      <w:r w:rsidRPr="008B3C64">
        <w:rPr>
          <w:rFonts w:cs="CMR12"/>
        </w:rPr>
        <w:t xml:space="preserve">une valeur </w:t>
      </w:r>
      <w:proofErr w:type="gramStart"/>
      <w:r w:rsidRPr="008B3C64">
        <w:rPr>
          <w:rFonts w:cs="CMR12"/>
        </w:rPr>
        <w:t xml:space="preserve">de </w:t>
      </w:r>
      <w:proofErr w:type="spellStart"/>
      <w:r w:rsidRPr="008B3C64">
        <w:rPr>
          <w:rFonts w:cs="CMR12"/>
        </w:rPr>
        <w:t>Imoy</w:t>
      </w:r>
      <w:proofErr w:type="spellEnd"/>
      <w:proofErr w:type="gramEnd"/>
      <w:r w:rsidRPr="008B3C64">
        <w:rPr>
          <w:rFonts w:cs="CMR12"/>
        </w:rPr>
        <w:t xml:space="preserve"> comprise strictement entre deux bornes </w:t>
      </w:r>
      <w:proofErr w:type="spellStart"/>
      <w:r w:rsidRPr="008B3C64">
        <w:rPr>
          <w:rFonts w:cs="CMR12"/>
        </w:rPr>
        <w:t>Imin</w:t>
      </w:r>
      <w:proofErr w:type="spellEnd"/>
      <w:r w:rsidRPr="008B3C64">
        <w:rPr>
          <w:rFonts w:cs="CMR12"/>
        </w:rPr>
        <w:t xml:space="preserve"> et Imax.</w:t>
      </w:r>
    </w:p>
    <w:p w:rsidR="00DF34A2" w:rsidRPr="008B3C64" w:rsidRDefault="00DF34A2" w:rsidP="00DF34A2">
      <w:pPr>
        <w:autoSpaceDE w:val="0"/>
        <w:autoSpaceDN w:val="0"/>
        <w:adjustRightInd w:val="0"/>
        <w:spacing w:after="0" w:line="240" w:lineRule="auto"/>
        <w:rPr>
          <w:rFonts w:cs="CMR12"/>
        </w:rPr>
      </w:pPr>
    </w:p>
    <w:p w:rsidR="00DF34A2" w:rsidRPr="008B3C64" w:rsidRDefault="00DF34A2" w:rsidP="00DF34A2">
      <w:pPr>
        <w:autoSpaceDE w:val="0"/>
        <w:autoSpaceDN w:val="0"/>
        <w:adjustRightInd w:val="0"/>
        <w:spacing w:after="0" w:line="240" w:lineRule="auto"/>
        <w:rPr>
          <w:rFonts w:cs="CMR12"/>
        </w:rPr>
      </w:pPr>
      <w:r w:rsidRPr="008B3C64">
        <w:rPr>
          <w:rFonts w:cs="CMBX12"/>
          <w:b/>
        </w:rPr>
        <w:t>Q9</w:t>
      </w:r>
      <w:r w:rsidRPr="008B3C64">
        <w:rPr>
          <w:rFonts w:cs="CMBX12"/>
        </w:rPr>
        <w:t>.</w:t>
      </w:r>
      <w:r w:rsidRPr="008B3C64">
        <w:rPr>
          <w:rFonts w:cs="CMR12"/>
        </w:rPr>
        <w:t>Rédiger une requête SQL permettant d'obtenir les numéros de série, la valeur de l'écart</w:t>
      </w:r>
      <w:r w:rsidR="008B3C64">
        <w:rPr>
          <w:rFonts w:cs="CMR12"/>
        </w:rPr>
        <w:t xml:space="preserve"> </w:t>
      </w:r>
      <w:r w:rsidRPr="008B3C64">
        <w:rPr>
          <w:rFonts w:cs="CMR12"/>
        </w:rPr>
        <w:t xml:space="preserve">type et le fichier de mesures des imprimantes ayant une valeur </w:t>
      </w:r>
      <w:proofErr w:type="gramStart"/>
      <w:r w:rsidRPr="008B3C64">
        <w:rPr>
          <w:rFonts w:cs="CMR12"/>
        </w:rPr>
        <w:t xml:space="preserve">de </w:t>
      </w:r>
      <w:proofErr w:type="spellStart"/>
      <w:r w:rsidRPr="008B3C64">
        <w:rPr>
          <w:rFonts w:cs="CMR12"/>
        </w:rPr>
        <w:t>Iec</w:t>
      </w:r>
      <w:proofErr w:type="spellEnd"/>
      <w:proofErr w:type="gramEnd"/>
      <w:r w:rsidRPr="008B3C64">
        <w:rPr>
          <w:rFonts w:cs="CMR12"/>
        </w:rPr>
        <w:t xml:space="preserve"> strictement inférieure à</w:t>
      </w:r>
      <w:r w:rsidR="008B3C64">
        <w:rPr>
          <w:rFonts w:cs="CMR12"/>
        </w:rPr>
        <w:t xml:space="preserve"> </w:t>
      </w:r>
      <w:r w:rsidRPr="008B3C64">
        <w:rPr>
          <w:rFonts w:cs="CMR12"/>
        </w:rPr>
        <w:t xml:space="preserve">la valeur moyenne de la colonne </w:t>
      </w:r>
      <w:proofErr w:type="spellStart"/>
      <w:r w:rsidRPr="008B3C64">
        <w:rPr>
          <w:rFonts w:cs="CMR12"/>
        </w:rPr>
        <w:t>Iec</w:t>
      </w:r>
      <w:proofErr w:type="spellEnd"/>
      <w:r w:rsidRPr="008B3C64">
        <w:rPr>
          <w:rFonts w:cs="CMR12"/>
        </w:rPr>
        <w:t>.</w:t>
      </w:r>
    </w:p>
    <w:p w:rsidR="00DF34A2" w:rsidRPr="008B3C64" w:rsidRDefault="00DF34A2" w:rsidP="00DF34A2">
      <w:pPr>
        <w:autoSpaceDE w:val="0"/>
        <w:autoSpaceDN w:val="0"/>
        <w:adjustRightInd w:val="0"/>
        <w:spacing w:after="0" w:line="240" w:lineRule="auto"/>
        <w:rPr>
          <w:rFonts w:cs="CMBX12"/>
        </w:rPr>
      </w:pPr>
    </w:p>
    <w:p w:rsidR="0065751F" w:rsidRDefault="00DF34A2" w:rsidP="008B3C64">
      <w:pPr>
        <w:autoSpaceDE w:val="0"/>
        <w:autoSpaceDN w:val="0"/>
        <w:adjustRightInd w:val="0"/>
        <w:spacing w:after="0" w:line="240" w:lineRule="auto"/>
        <w:rPr>
          <w:rFonts w:cs="CMR12"/>
        </w:rPr>
      </w:pPr>
      <w:r w:rsidRPr="008B3C64">
        <w:rPr>
          <w:rFonts w:cs="CMBX12"/>
          <w:b/>
        </w:rPr>
        <w:t>Q10</w:t>
      </w:r>
      <w:r w:rsidRPr="008B3C64">
        <w:rPr>
          <w:rFonts w:cs="CMBX12"/>
        </w:rPr>
        <w:t>.</w:t>
      </w:r>
      <w:r w:rsidRPr="008B3C64">
        <w:rPr>
          <w:rFonts w:cs="CMR12"/>
        </w:rPr>
        <w:t xml:space="preserve">Rédiger une requête SQL qui permettra d'extraire </w:t>
      </w:r>
      <w:r w:rsidR="008B3C64" w:rsidRPr="008B3C64">
        <w:rPr>
          <w:rFonts w:cs="CMR12"/>
        </w:rPr>
        <w:t>à</w:t>
      </w:r>
      <w:r w:rsidRPr="008B3C64">
        <w:rPr>
          <w:rFonts w:cs="CMR12"/>
        </w:rPr>
        <w:t xml:space="preserve"> partir de la table </w:t>
      </w:r>
      <w:proofErr w:type="spellStart"/>
      <w:r w:rsidRPr="008B3C64">
        <w:rPr>
          <w:rFonts w:cs="CMTT12"/>
        </w:rPr>
        <w:t>testfin</w:t>
      </w:r>
      <w:proofErr w:type="spellEnd"/>
      <w:r w:rsidRPr="008B3C64">
        <w:rPr>
          <w:rFonts w:cs="CMTT12"/>
        </w:rPr>
        <w:t xml:space="preserve"> </w:t>
      </w:r>
      <w:r w:rsidRPr="008B3C64">
        <w:rPr>
          <w:rFonts w:cs="CMR12"/>
        </w:rPr>
        <w:t>le num</w:t>
      </w:r>
      <w:r w:rsidR="008B3C64" w:rsidRPr="008B3C64">
        <w:rPr>
          <w:rFonts w:cs="CMR12"/>
        </w:rPr>
        <w:t>é</w:t>
      </w:r>
      <w:r w:rsidRPr="008B3C64">
        <w:rPr>
          <w:rFonts w:cs="CMR12"/>
        </w:rPr>
        <w:t>ro</w:t>
      </w:r>
      <w:r w:rsidR="008B3C64">
        <w:rPr>
          <w:rFonts w:cs="CMR12"/>
        </w:rPr>
        <w:t xml:space="preserve"> </w:t>
      </w:r>
      <w:r w:rsidRPr="008B3C64">
        <w:rPr>
          <w:rFonts w:cs="CMR12"/>
        </w:rPr>
        <w:t>de s</w:t>
      </w:r>
      <w:r w:rsidR="008B3C64" w:rsidRPr="008B3C64">
        <w:rPr>
          <w:rFonts w:cs="CMR12"/>
        </w:rPr>
        <w:t>é</w:t>
      </w:r>
      <w:r w:rsidRPr="008B3C64">
        <w:rPr>
          <w:rFonts w:cs="CMR12"/>
        </w:rPr>
        <w:t xml:space="preserve">rie et le </w:t>
      </w:r>
      <w:r w:rsidR="008B3C64" w:rsidRPr="008B3C64">
        <w:rPr>
          <w:rFonts w:cs="CMR12"/>
        </w:rPr>
        <w:t>fi</w:t>
      </w:r>
      <w:r w:rsidRPr="008B3C64">
        <w:rPr>
          <w:rFonts w:cs="CMR12"/>
        </w:rPr>
        <w:t xml:space="preserve">chier de mesures correspondant aux imprimantes qui n'ont pas </w:t>
      </w:r>
      <w:r w:rsidR="008B3C64" w:rsidRPr="008B3C64">
        <w:rPr>
          <w:rFonts w:cs="CMR12"/>
        </w:rPr>
        <w:t>été</w:t>
      </w:r>
      <w:r w:rsidRPr="008B3C64">
        <w:rPr>
          <w:rFonts w:cs="CMR12"/>
        </w:rPr>
        <w:t xml:space="preserve"> valid</w:t>
      </w:r>
      <w:r w:rsidR="008B3C64" w:rsidRPr="008B3C64">
        <w:rPr>
          <w:rFonts w:cs="CMR12"/>
        </w:rPr>
        <w:t>é</w:t>
      </w:r>
      <w:r w:rsidRPr="008B3C64">
        <w:rPr>
          <w:rFonts w:cs="CMR12"/>
        </w:rPr>
        <w:t>es en</w:t>
      </w:r>
      <w:r w:rsidR="008B3C64">
        <w:rPr>
          <w:rFonts w:cs="CMR12"/>
        </w:rPr>
        <w:t xml:space="preserve"> </w:t>
      </w:r>
      <w:r w:rsidRPr="008B3C64">
        <w:rPr>
          <w:rFonts w:cs="CMR12"/>
        </w:rPr>
        <w:t>sortie de production.</w:t>
      </w:r>
    </w:p>
    <w:p w:rsidR="00012A03" w:rsidRPr="00012A03" w:rsidRDefault="00012A03" w:rsidP="00012A03">
      <w:pPr>
        <w:jc w:val="center"/>
        <w:rPr>
          <w:rFonts w:cs="CMR12"/>
          <w:b/>
          <w:sz w:val="24"/>
          <w:szCs w:val="24"/>
        </w:rPr>
      </w:pPr>
      <w:r>
        <w:rPr>
          <w:rFonts w:cs="CMR12"/>
        </w:rPr>
        <w:br w:type="page"/>
      </w:r>
      <w:r w:rsidRPr="00012A03">
        <w:rPr>
          <w:rFonts w:cs="CMR12"/>
          <w:b/>
          <w:sz w:val="24"/>
          <w:szCs w:val="24"/>
        </w:rPr>
        <w:lastRenderedPageBreak/>
        <w:t>Extraits Mines Ponts 2016</w:t>
      </w:r>
    </w:p>
    <w:p w:rsidR="00012A03" w:rsidRDefault="00012A03" w:rsidP="00012A03">
      <w:pPr>
        <w:autoSpaceDE w:val="0"/>
        <w:autoSpaceDN w:val="0"/>
        <w:adjustRightInd w:val="0"/>
        <w:spacing w:after="0"/>
        <w:rPr>
          <w:rFonts w:cs="CMR12"/>
          <w:sz w:val="24"/>
          <w:szCs w:val="24"/>
        </w:rPr>
      </w:pPr>
    </w:p>
    <w:p w:rsidR="00012A03" w:rsidRPr="00833C62" w:rsidRDefault="00012A03" w:rsidP="00012A03">
      <w:pPr>
        <w:autoSpaceDE w:val="0"/>
        <w:autoSpaceDN w:val="0"/>
        <w:adjustRightInd w:val="0"/>
        <w:spacing w:after="0"/>
        <w:rPr>
          <w:rFonts w:cs="CMR12"/>
          <w:sz w:val="24"/>
          <w:szCs w:val="24"/>
        </w:rPr>
      </w:pPr>
      <w:r w:rsidRPr="00833C62">
        <w:rPr>
          <w:rFonts w:cs="CMR12"/>
          <w:sz w:val="24"/>
          <w:szCs w:val="24"/>
        </w:rPr>
        <w:t>Pour suivre la propagation des épidémies, de nombreuses données sont recueillies par les institutions internationales comme l'O.M.S. Par exemple, pour le paludisme, on dispose de deux tables :</w:t>
      </w:r>
    </w:p>
    <w:p w:rsidR="00012A03" w:rsidRPr="00833C62" w:rsidRDefault="00012A03" w:rsidP="00012A03">
      <w:pPr>
        <w:pStyle w:val="Paragraphedeliste"/>
        <w:numPr>
          <w:ilvl w:val="0"/>
          <w:numId w:val="5"/>
        </w:numPr>
        <w:autoSpaceDE w:val="0"/>
        <w:autoSpaceDN w:val="0"/>
        <w:adjustRightInd w:val="0"/>
        <w:spacing w:after="0"/>
      </w:pPr>
      <w:r w:rsidRPr="00833C62">
        <w:rPr>
          <w:rFonts w:cs="CMR12"/>
          <w:sz w:val="24"/>
          <w:szCs w:val="24"/>
        </w:rPr>
        <w:t xml:space="preserve">la table </w:t>
      </w:r>
      <w:r w:rsidRPr="00833C62">
        <w:rPr>
          <w:rFonts w:ascii="Courier New" w:hAnsi="Courier New" w:cs="Courier New"/>
          <w:sz w:val="24"/>
          <w:szCs w:val="24"/>
        </w:rPr>
        <w:t>palu</w:t>
      </w:r>
      <w:r w:rsidRPr="00833C62">
        <w:rPr>
          <w:rFonts w:cs="CMTT12"/>
          <w:sz w:val="24"/>
          <w:szCs w:val="24"/>
        </w:rPr>
        <w:t xml:space="preserve"> </w:t>
      </w:r>
      <w:r w:rsidRPr="00833C62">
        <w:rPr>
          <w:rFonts w:cs="CMR12"/>
          <w:sz w:val="24"/>
          <w:szCs w:val="24"/>
        </w:rPr>
        <w:t xml:space="preserve">recense le nombre de nouveaux cas confirmés et le nombre de décès liés au paludisme ; certaines lignes de cette table sont données en exemple (on précise que </w:t>
      </w:r>
      <w:r w:rsidRPr="00760DB3">
        <w:rPr>
          <w:rFonts w:ascii="Courier New" w:hAnsi="Courier New" w:cs="Courier New"/>
          <w:sz w:val="24"/>
          <w:szCs w:val="24"/>
        </w:rPr>
        <w:t>iso</w:t>
      </w:r>
      <w:r w:rsidRPr="00833C62">
        <w:rPr>
          <w:rFonts w:cs="CMTT12"/>
          <w:sz w:val="24"/>
          <w:szCs w:val="24"/>
        </w:rPr>
        <w:t xml:space="preserve"> </w:t>
      </w:r>
      <w:r w:rsidRPr="00833C62">
        <w:rPr>
          <w:rFonts w:cs="CMR12"/>
          <w:sz w:val="24"/>
          <w:szCs w:val="24"/>
        </w:rPr>
        <w:t>est un identifiant unique pour chaque pays) :</w:t>
      </w:r>
    </w:p>
    <w:p w:rsidR="00012A03" w:rsidRPr="00833C62" w:rsidRDefault="00012A03" w:rsidP="00012A03">
      <w:pPr>
        <w:autoSpaceDE w:val="0"/>
        <w:autoSpaceDN w:val="0"/>
        <w:adjustRightInd w:val="0"/>
        <w:spacing w:after="0"/>
        <w:jc w:val="center"/>
      </w:pPr>
      <w:r>
        <w:rPr>
          <w:noProof/>
          <w:lang w:eastAsia="fr-FR"/>
        </w:rPr>
        <w:drawing>
          <wp:inline distT="0" distB="0" distL="0" distR="0" wp14:anchorId="19160C1B" wp14:editId="7DDB2D57">
            <wp:extent cx="3505200" cy="1504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1504950"/>
                    </a:xfrm>
                    <a:prstGeom prst="rect">
                      <a:avLst/>
                    </a:prstGeom>
                    <a:noFill/>
                    <a:ln>
                      <a:noFill/>
                    </a:ln>
                  </pic:spPr>
                </pic:pic>
              </a:graphicData>
            </a:graphic>
          </wp:inline>
        </w:drawing>
      </w:r>
    </w:p>
    <w:p w:rsidR="00012A03" w:rsidRPr="00833C62" w:rsidRDefault="00012A03" w:rsidP="00012A03">
      <w:pPr>
        <w:pStyle w:val="Paragraphedeliste"/>
        <w:numPr>
          <w:ilvl w:val="0"/>
          <w:numId w:val="5"/>
        </w:numPr>
        <w:autoSpaceDE w:val="0"/>
        <w:autoSpaceDN w:val="0"/>
        <w:adjustRightInd w:val="0"/>
        <w:spacing w:after="0"/>
      </w:pPr>
      <w:r w:rsidRPr="00833C62">
        <w:rPr>
          <w:rFonts w:cs="CMR12"/>
          <w:sz w:val="24"/>
          <w:szCs w:val="24"/>
        </w:rPr>
        <w:t xml:space="preserve">la table </w:t>
      </w:r>
      <w:proofErr w:type="spellStart"/>
      <w:r w:rsidRPr="00833C62">
        <w:rPr>
          <w:rFonts w:ascii="Courier New" w:hAnsi="Courier New" w:cs="Courier New"/>
          <w:sz w:val="24"/>
          <w:szCs w:val="24"/>
        </w:rPr>
        <w:t>demographie</w:t>
      </w:r>
      <w:proofErr w:type="spellEnd"/>
      <w:r w:rsidRPr="00833C62">
        <w:rPr>
          <w:rFonts w:cs="CMTT12"/>
          <w:sz w:val="24"/>
          <w:szCs w:val="24"/>
        </w:rPr>
        <w:t xml:space="preserve"> </w:t>
      </w:r>
      <w:r w:rsidRPr="00833C62">
        <w:rPr>
          <w:rFonts w:cs="CMR12"/>
          <w:sz w:val="24"/>
          <w:szCs w:val="24"/>
        </w:rPr>
        <w:t>recense la population totale de chaque pays ; certaines lignes de cette table sont données en exemple :</w:t>
      </w:r>
    </w:p>
    <w:p w:rsidR="00012A03" w:rsidRPr="00833C62" w:rsidRDefault="00012A03" w:rsidP="00012A03">
      <w:pPr>
        <w:pStyle w:val="Paragraphedeliste"/>
        <w:jc w:val="center"/>
      </w:pPr>
      <w:r>
        <w:rPr>
          <w:noProof/>
          <w:lang w:eastAsia="fr-FR"/>
        </w:rPr>
        <w:drawing>
          <wp:inline distT="0" distB="0" distL="0" distR="0" wp14:anchorId="5C675206" wp14:editId="02C28DEB">
            <wp:extent cx="2343150" cy="1504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504950"/>
                    </a:xfrm>
                    <a:prstGeom prst="rect">
                      <a:avLst/>
                    </a:prstGeom>
                    <a:noFill/>
                    <a:ln>
                      <a:noFill/>
                    </a:ln>
                  </pic:spPr>
                </pic:pic>
              </a:graphicData>
            </a:graphic>
          </wp:inline>
        </w:drawing>
      </w:r>
    </w:p>
    <w:p w:rsidR="00012A03" w:rsidRPr="00760DB3" w:rsidRDefault="00012A03" w:rsidP="00012A03">
      <w:pPr>
        <w:pStyle w:val="Paragraphedeliste"/>
        <w:numPr>
          <w:ilvl w:val="0"/>
          <w:numId w:val="6"/>
        </w:numPr>
        <w:autoSpaceDE w:val="0"/>
        <w:autoSpaceDN w:val="0"/>
        <w:adjustRightInd w:val="0"/>
        <w:spacing w:after="0"/>
        <w:rPr>
          <w:rFonts w:cs="CMR12"/>
          <w:sz w:val="24"/>
          <w:szCs w:val="24"/>
        </w:rPr>
      </w:pPr>
      <w:r w:rsidRPr="00760DB3">
        <w:rPr>
          <w:rFonts w:cs="CMR12"/>
          <w:sz w:val="24"/>
          <w:szCs w:val="24"/>
        </w:rPr>
        <w:t xml:space="preserve">Au vu des données présentées dans la table </w:t>
      </w:r>
      <w:r w:rsidRPr="00760DB3">
        <w:rPr>
          <w:rFonts w:ascii="Courier New" w:hAnsi="Courier New" w:cs="Courier New"/>
          <w:sz w:val="24"/>
          <w:szCs w:val="24"/>
        </w:rPr>
        <w:t>palu</w:t>
      </w:r>
      <w:r w:rsidRPr="00760DB3">
        <w:rPr>
          <w:rFonts w:cs="CMR12"/>
          <w:sz w:val="24"/>
          <w:szCs w:val="24"/>
        </w:rPr>
        <w:t xml:space="preserve">, parmi les attributs </w:t>
      </w:r>
      <w:r w:rsidRPr="00760DB3">
        <w:rPr>
          <w:rFonts w:ascii="Courier New" w:hAnsi="Courier New" w:cs="Courier New"/>
          <w:sz w:val="24"/>
          <w:szCs w:val="24"/>
        </w:rPr>
        <w:t>nom</w:t>
      </w:r>
      <w:r w:rsidRPr="00760DB3">
        <w:rPr>
          <w:rFonts w:cs="CMR12"/>
          <w:sz w:val="24"/>
          <w:szCs w:val="24"/>
        </w:rPr>
        <w:t xml:space="preserve">, </w:t>
      </w:r>
      <w:r w:rsidRPr="00760DB3">
        <w:rPr>
          <w:rFonts w:ascii="Courier New" w:hAnsi="Courier New" w:cs="Courier New"/>
          <w:sz w:val="24"/>
          <w:szCs w:val="24"/>
        </w:rPr>
        <w:t>iso</w:t>
      </w:r>
      <w:r w:rsidRPr="00760DB3">
        <w:rPr>
          <w:rFonts w:cs="CMTT12"/>
          <w:sz w:val="24"/>
          <w:szCs w:val="24"/>
        </w:rPr>
        <w:t xml:space="preserve"> </w:t>
      </w:r>
      <w:r w:rsidRPr="00760DB3">
        <w:rPr>
          <w:rFonts w:cs="CMR12"/>
          <w:sz w:val="24"/>
          <w:szCs w:val="24"/>
        </w:rPr>
        <w:t xml:space="preserve">et </w:t>
      </w:r>
      <w:proofErr w:type="spellStart"/>
      <w:r w:rsidRPr="00760DB3">
        <w:rPr>
          <w:rFonts w:ascii="Courier New" w:hAnsi="Courier New" w:cs="Courier New"/>
          <w:sz w:val="24"/>
          <w:szCs w:val="24"/>
        </w:rPr>
        <w:t>annee</w:t>
      </w:r>
      <w:proofErr w:type="spellEnd"/>
      <w:r w:rsidRPr="00760DB3">
        <w:rPr>
          <w:rFonts w:cs="CMR12"/>
          <w:sz w:val="24"/>
          <w:szCs w:val="24"/>
        </w:rPr>
        <w:t>, quels attributs peuvent servir de clé primaire ? Un couple d'attributs pourrait-il servir de clé primaire ? (on considère qu'une clé primaire peut posséder plusieurs attributs). Si oui, en préciser un.</w:t>
      </w:r>
    </w:p>
    <w:p w:rsidR="00012A03" w:rsidRPr="00760DB3" w:rsidRDefault="00012A03" w:rsidP="00012A03">
      <w:pPr>
        <w:pStyle w:val="Paragraphedeliste"/>
        <w:numPr>
          <w:ilvl w:val="0"/>
          <w:numId w:val="6"/>
        </w:numPr>
        <w:autoSpaceDE w:val="0"/>
        <w:autoSpaceDN w:val="0"/>
        <w:adjustRightInd w:val="0"/>
        <w:spacing w:after="0"/>
        <w:rPr>
          <w:rFonts w:cs="CMR12"/>
          <w:sz w:val="24"/>
          <w:szCs w:val="24"/>
        </w:rPr>
      </w:pPr>
      <w:r w:rsidRPr="00760DB3">
        <w:rPr>
          <w:rFonts w:cs="CMR12"/>
          <w:sz w:val="24"/>
          <w:szCs w:val="24"/>
        </w:rPr>
        <w:t xml:space="preserve">Ecrire une requête en langage SQL qui récupère depuis la table </w:t>
      </w:r>
      <w:r w:rsidRPr="00760DB3">
        <w:rPr>
          <w:rFonts w:ascii="Courier New" w:hAnsi="Courier New" w:cs="Courier New"/>
          <w:sz w:val="24"/>
          <w:szCs w:val="24"/>
        </w:rPr>
        <w:t>palu</w:t>
      </w:r>
      <w:r w:rsidRPr="00760DB3">
        <w:rPr>
          <w:rFonts w:cs="CMTT12"/>
          <w:sz w:val="24"/>
          <w:szCs w:val="24"/>
        </w:rPr>
        <w:t xml:space="preserve"> </w:t>
      </w:r>
      <w:r w:rsidRPr="00760DB3">
        <w:rPr>
          <w:rFonts w:cs="CMR12"/>
          <w:sz w:val="24"/>
          <w:szCs w:val="24"/>
        </w:rPr>
        <w:t>toutes les données de l'année 2010 qui correspondent à des pays où le nombre de décès dus au paludisme est supérieur ou égal à 1 000.</w:t>
      </w:r>
    </w:p>
    <w:p w:rsidR="00012A03" w:rsidRPr="00833C62" w:rsidRDefault="00012A03" w:rsidP="00012A03">
      <w:pPr>
        <w:autoSpaceDE w:val="0"/>
        <w:autoSpaceDN w:val="0"/>
        <w:adjustRightInd w:val="0"/>
        <w:spacing w:after="0"/>
        <w:rPr>
          <w:rFonts w:cs="CMR12"/>
          <w:sz w:val="24"/>
          <w:szCs w:val="24"/>
        </w:rPr>
      </w:pPr>
      <w:r w:rsidRPr="00833C62">
        <w:rPr>
          <w:rFonts w:cs="CMR12"/>
          <w:sz w:val="24"/>
          <w:szCs w:val="24"/>
        </w:rPr>
        <w:t xml:space="preserve">On appelle </w:t>
      </w:r>
      <w:r w:rsidRPr="00833C62">
        <w:rPr>
          <w:rFonts w:cs="CMTI12"/>
          <w:i/>
          <w:sz w:val="24"/>
          <w:szCs w:val="24"/>
        </w:rPr>
        <w:t>taux d'incidence d'une épidémie</w:t>
      </w:r>
      <w:r w:rsidRPr="00833C62">
        <w:rPr>
          <w:rFonts w:cs="CMTI12"/>
          <w:sz w:val="24"/>
          <w:szCs w:val="24"/>
        </w:rPr>
        <w:t xml:space="preserve"> </w:t>
      </w:r>
      <w:r w:rsidRPr="00833C62">
        <w:rPr>
          <w:rFonts w:cs="CMR12"/>
          <w:sz w:val="24"/>
          <w:szCs w:val="24"/>
        </w:rPr>
        <w:t xml:space="preserve">le rapport du nombre de nouveaux cas pendant une période donnée sur la taille de la population-cible pendant la même période. Il s'exprime généralement en </w:t>
      </w:r>
      <w:r w:rsidRPr="00833C62">
        <w:rPr>
          <w:rFonts w:cs="LMRoman12-Regular"/>
          <w:sz w:val="24"/>
          <w:szCs w:val="24"/>
        </w:rPr>
        <w:t xml:space="preserve">« </w:t>
      </w:r>
      <w:r w:rsidRPr="00833C62">
        <w:rPr>
          <w:rFonts w:cs="CMR12"/>
          <w:sz w:val="24"/>
          <w:szCs w:val="24"/>
        </w:rPr>
        <w:t xml:space="preserve">nombre de nouveaux cas pour 100 000 personnes par année </w:t>
      </w:r>
      <w:r w:rsidRPr="00833C62">
        <w:rPr>
          <w:rFonts w:cs="LMRoman12-Regular"/>
          <w:sz w:val="24"/>
          <w:szCs w:val="24"/>
        </w:rPr>
        <w:t>»</w:t>
      </w:r>
      <w:r w:rsidRPr="00833C62">
        <w:rPr>
          <w:rFonts w:cs="CMR12"/>
          <w:sz w:val="24"/>
          <w:szCs w:val="24"/>
        </w:rPr>
        <w:t>. Il s'agit d'un des critères les plus importants pour évaluer la fréquence et la vitesse d'apparition d'une épidémie.</w:t>
      </w:r>
    </w:p>
    <w:p w:rsidR="00012A03" w:rsidRPr="00833C62" w:rsidRDefault="00012A03" w:rsidP="00012A03">
      <w:pPr>
        <w:pStyle w:val="Paragraphedeliste"/>
        <w:numPr>
          <w:ilvl w:val="0"/>
          <w:numId w:val="6"/>
        </w:numPr>
        <w:autoSpaceDE w:val="0"/>
        <w:autoSpaceDN w:val="0"/>
        <w:adjustRightInd w:val="0"/>
        <w:spacing w:after="0"/>
        <w:rPr>
          <w:rFonts w:cs="CMR12"/>
          <w:sz w:val="24"/>
          <w:szCs w:val="24"/>
        </w:rPr>
      </w:pPr>
      <w:r w:rsidRPr="00833C62">
        <w:rPr>
          <w:rFonts w:cs="CMR12"/>
          <w:sz w:val="24"/>
          <w:szCs w:val="24"/>
        </w:rPr>
        <w:t xml:space="preserve">Ecrire une requête en langage SQL qui détermine le taux d'incidence du paludisme en 2011 pour les différents pays de la table </w:t>
      </w:r>
      <w:r w:rsidRPr="00760DB3">
        <w:rPr>
          <w:rFonts w:ascii="Courier New" w:hAnsi="Courier New" w:cs="Courier New"/>
          <w:sz w:val="24"/>
          <w:szCs w:val="24"/>
        </w:rPr>
        <w:t>palu</w:t>
      </w:r>
      <w:r w:rsidRPr="00833C62">
        <w:rPr>
          <w:rFonts w:cs="CMR12"/>
          <w:sz w:val="24"/>
          <w:szCs w:val="24"/>
        </w:rPr>
        <w:t>.</w:t>
      </w:r>
    </w:p>
    <w:p w:rsidR="00012A03" w:rsidRDefault="00012A03" w:rsidP="00012A03">
      <w:pPr>
        <w:pStyle w:val="Paragraphedeliste"/>
        <w:numPr>
          <w:ilvl w:val="0"/>
          <w:numId w:val="6"/>
        </w:numPr>
        <w:autoSpaceDE w:val="0"/>
        <w:autoSpaceDN w:val="0"/>
        <w:adjustRightInd w:val="0"/>
        <w:spacing w:after="0"/>
        <w:rPr>
          <w:rFonts w:cs="CMR12"/>
          <w:sz w:val="24"/>
          <w:szCs w:val="24"/>
        </w:rPr>
      </w:pPr>
      <w:r w:rsidRPr="00833C62">
        <w:rPr>
          <w:rFonts w:cs="CMR12"/>
          <w:sz w:val="24"/>
          <w:szCs w:val="24"/>
        </w:rPr>
        <w:t xml:space="preserve">Ecrire une requête en langage SQL permettant de déterminer le nom du pays ayant eu le deuxième plus grand nombre de nouveaux cas de paludisme en 2010 (on pourra supposer qu'il n'y a pas de pays </w:t>
      </w:r>
      <w:r w:rsidRPr="00833C62">
        <w:rPr>
          <w:rFonts w:cs="CMTI12"/>
          <w:sz w:val="24"/>
          <w:szCs w:val="24"/>
        </w:rPr>
        <w:t xml:space="preserve">ex aequo </w:t>
      </w:r>
      <w:r w:rsidRPr="00833C62">
        <w:rPr>
          <w:rFonts w:cs="CMR12"/>
          <w:sz w:val="24"/>
          <w:szCs w:val="24"/>
        </w:rPr>
        <w:t>pour les nombres de cas).</w:t>
      </w:r>
    </w:p>
    <w:p w:rsidR="004357CC" w:rsidRDefault="004357CC">
      <w:pPr>
        <w:rPr>
          <w:rFonts w:cs="CMR12"/>
          <w:sz w:val="24"/>
          <w:szCs w:val="24"/>
        </w:rPr>
      </w:pPr>
      <w:r>
        <w:rPr>
          <w:rFonts w:cs="CMR12"/>
          <w:sz w:val="24"/>
          <w:szCs w:val="24"/>
        </w:rPr>
        <w:br w:type="page"/>
      </w:r>
    </w:p>
    <w:p w:rsidR="004357CC" w:rsidRPr="00A056ED" w:rsidRDefault="004357CC" w:rsidP="004357CC">
      <w:pPr>
        <w:jc w:val="center"/>
        <w:rPr>
          <w:b/>
          <w:sz w:val="24"/>
          <w:szCs w:val="24"/>
        </w:rPr>
      </w:pPr>
      <w:r w:rsidRPr="00A056ED">
        <w:rPr>
          <w:b/>
          <w:sz w:val="24"/>
          <w:szCs w:val="24"/>
        </w:rPr>
        <w:lastRenderedPageBreak/>
        <w:t xml:space="preserve">Partie IV </w:t>
      </w:r>
      <w:r>
        <w:rPr>
          <w:b/>
          <w:sz w:val="24"/>
          <w:szCs w:val="24"/>
        </w:rPr>
        <w:t xml:space="preserve">(BDD) </w:t>
      </w:r>
      <w:r w:rsidRPr="00A056ED">
        <w:rPr>
          <w:b/>
          <w:sz w:val="24"/>
          <w:szCs w:val="24"/>
        </w:rPr>
        <w:t>Mines 2019</w:t>
      </w:r>
    </w:p>
    <w:p w:rsidR="004357CC" w:rsidRDefault="004357CC" w:rsidP="004357CC">
      <w:pPr>
        <w:autoSpaceDE w:val="0"/>
        <w:autoSpaceDN w:val="0"/>
        <w:adjustRightInd w:val="0"/>
        <w:spacing w:after="0" w:line="240" w:lineRule="auto"/>
        <w:ind w:firstLine="708"/>
        <w:rPr>
          <w:rFonts w:cs="CMR12"/>
        </w:rPr>
      </w:pPr>
      <w:r w:rsidRPr="00A056ED">
        <w:rPr>
          <w:rFonts w:cs="CMR12"/>
        </w:rPr>
        <w:t>Au cours du développement des fonctions nécessaires à la manipulation des nombres premiers on</w:t>
      </w:r>
      <w:r>
        <w:rPr>
          <w:rFonts w:cs="CMR12"/>
        </w:rPr>
        <w:t xml:space="preserve"> </w:t>
      </w:r>
      <w:r w:rsidRPr="00A056ED">
        <w:rPr>
          <w:rFonts w:cs="CMR12"/>
        </w:rPr>
        <w:t>s’aperçoit que le choix des algorithmes pour évaluer chaque fonction est primordial pour garantir</w:t>
      </w:r>
      <w:r>
        <w:rPr>
          <w:rFonts w:cs="CMR12"/>
        </w:rPr>
        <w:t xml:space="preserve"> </w:t>
      </w:r>
      <w:r w:rsidRPr="00A056ED">
        <w:rPr>
          <w:rFonts w:cs="CMR12"/>
        </w:rPr>
        <w:t>des performances acceptables. On souhaite donc mener des tests `</w:t>
      </w:r>
      <w:proofErr w:type="spellStart"/>
      <w:proofErr w:type="gramStart"/>
      <w:r w:rsidRPr="00A056ED">
        <w:rPr>
          <w:rFonts w:cs="CMR12"/>
        </w:rPr>
        <w:t>a</w:t>
      </w:r>
      <w:proofErr w:type="spellEnd"/>
      <w:proofErr w:type="gramEnd"/>
      <w:r w:rsidRPr="00A056ED">
        <w:rPr>
          <w:rFonts w:cs="CMR12"/>
        </w:rPr>
        <w:t xml:space="preserve"> grande échelle pour évaluer les</w:t>
      </w:r>
      <w:r>
        <w:rPr>
          <w:rFonts w:cs="CMR12"/>
        </w:rPr>
        <w:t xml:space="preserve"> </w:t>
      </w:r>
      <w:r w:rsidRPr="00A056ED">
        <w:rPr>
          <w:rFonts w:cs="CMR12"/>
        </w:rPr>
        <w:t>performances réelles du code qui a été développé. Pour ce faire on effectue un grand nombre de tests</w:t>
      </w:r>
      <w:r>
        <w:rPr>
          <w:rFonts w:cs="CMR12"/>
        </w:rPr>
        <w:t xml:space="preserve"> </w:t>
      </w:r>
      <w:r w:rsidRPr="00A056ED">
        <w:rPr>
          <w:rFonts w:cs="CMR12"/>
        </w:rPr>
        <w:t>sur une multitude d’ordinateurs. Les données sont ensuite centralisées dans une base de données</w:t>
      </w:r>
      <w:r>
        <w:rPr>
          <w:rFonts w:cs="CMR12"/>
        </w:rPr>
        <w:t xml:space="preserve"> </w:t>
      </w:r>
      <w:r w:rsidRPr="00A056ED">
        <w:rPr>
          <w:rFonts w:cs="CMR12"/>
        </w:rPr>
        <w:t>composée de deux tables.</w:t>
      </w:r>
    </w:p>
    <w:p w:rsidR="004357CC" w:rsidRPr="00A056ED" w:rsidRDefault="004357CC" w:rsidP="004357CC">
      <w:pPr>
        <w:autoSpaceDE w:val="0"/>
        <w:autoSpaceDN w:val="0"/>
        <w:adjustRightInd w:val="0"/>
        <w:spacing w:after="0" w:line="240" w:lineRule="auto"/>
        <w:ind w:firstLine="708"/>
        <w:rPr>
          <w:rFonts w:cs="CMR12"/>
        </w:rPr>
      </w:pPr>
    </w:p>
    <w:p w:rsidR="004357CC" w:rsidRPr="00A056ED" w:rsidRDefault="004357CC" w:rsidP="004357CC">
      <w:pPr>
        <w:autoSpaceDE w:val="0"/>
        <w:autoSpaceDN w:val="0"/>
        <w:adjustRightInd w:val="0"/>
        <w:spacing w:after="0" w:line="240" w:lineRule="auto"/>
        <w:ind w:firstLine="708"/>
        <w:rPr>
          <w:rFonts w:cs="CMR12"/>
        </w:rPr>
      </w:pPr>
      <w:r w:rsidRPr="00A056ED">
        <w:rPr>
          <w:rFonts w:cs="CMR12"/>
        </w:rPr>
        <w:t xml:space="preserve">La première table est </w:t>
      </w:r>
      <w:proofErr w:type="gramStart"/>
      <w:r w:rsidRPr="00A056ED">
        <w:rPr>
          <w:rFonts w:ascii="Courier New" w:hAnsi="Courier New" w:cs="Courier New"/>
        </w:rPr>
        <w:t>ordinateurs</w:t>
      </w:r>
      <w:proofErr w:type="gramEnd"/>
      <w:r w:rsidRPr="00A056ED">
        <w:rPr>
          <w:rFonts w:cs="CMTT12"/>
        </w:rPr>
        <w:t xml:space="preserve"> </w:t>
      </w:r>
      <w:r w:rsidRPr="00A056ED">
        <w:rPr>
          <w:rFonts w:cs="CMR12"/>
        </w:rPr>
        <w:t>et permet de stocker des informations sur les ordinateurs utilisés</w:t>
      </w:r>
    </w:p>
    <w:p w:rsidR="004357CC" w:rsidRPr="00A056ED" w:rsidRDefault="004357CC" w:rsidP="004357CC">
      <w:pPr>
        <w:autoSpaceDE w:val="0"/>
        <w:autoSpaceDN w:val="0"/>
        <w:adjustRightInd w:val="0"/>
        <w:spacing w:after="0" w:line="240" w:lineRule="auto"/>
        <w:rPr>
          <w:rFonts w:cs="CMR12"/>
        </w:rPr>
      </w:pPr>
      <w:proofErr w:type="gramStart"/>
      <w:r w:rsidRPr="00A056ED">
        <w:rPr>
          <w:rFonts w:cs="CMR12"/>
        </w:rPr>
        <w:t>pour</w:t>
      </w:r>
      <w:proofErr w:type="gramEnd"/>
      <w:r w:rsidRPr="00A056ED">
        <w:rPr>
          <w:rFonts w:cs="CMR12"/>
        </w:rPr>
        <w:t xml:space="preserve"> les tests. Ses attributs sont :</w:t>
      </w:r>
    </w:p>
    <w:p w:rsidR="004357CC" w:rsidRPr="00A056ED" w:rsidRDefault="004357CC" w:rsidP="004357CC">
      <w:pPr>
        <w:autoSpaceDE w:val="0"/>
        <w:autoSpaceDN w:val="0"/>
        <w:adjustRightInd w:val="0"/>
        <w:spacing w:after="0" w:line="240" w:lineRule="auto"/>
        <w:ind w:firstLine="284"/>
        <w:rPr>
          <w:rFonts w:cs="CMR12"/>
        </w:rPr>
      </w:pPr>
      <w:r w:rsidRPr="00A056ED">
        <w:rPr>
          <w:rFonts w:eastAsia="CMSY10" w:cs="CMSY10"/>
        </w:rPr>
        <w:t xml:space="preserve">• </w:t>
      </w:r>
      <w:r w:rsidRPr="00A056ED">
        <w:rPr>
          <w:rFonts w:cs="CMTT12"/>
        </w:rPr>
        <w:t>nom TEXT</w:t>
      </w:r>
      <w:r w:rsidRPr="00A056ED">
        <w:rPr>
          <w:rFonts w:cs="CMR12"/>
        </w:rPr>
        <w:t>, clé primaire, le nom de l’ordinateur.</w:t>
      </w:r>
    </w:p>
    <w:p w:rsidR="004357CC" w:rsidRPr="00A056ED" w:rsidRDefault="004357CC" w:rsidP="004357CC">
      <w:pPr>
        <w:autoSpaceDE w:val="0"/>
        <w:autoSpaceDN w:val="0"/>
        <w:adjustRightInd w:val="0"/>
        <w:spacing w:after="0" w:line="240" w:lineRule="auto"/>
        <w:ind w:firstLine="284"/>
        <w:rPr>
          <w:rFonts w:cs="CMR12"/>
        </w:rPr>
      </w:pPr>
      <w:r w:rsidRPr="00A056ED">
        <w:rPr>
          <w:rFonts w:eastAsia="CMSY10" w:cs="CMSY10"/>
        </w:rPr>
        <w:t xml:space="preserve">• </w:t>
      </w:r>
      <w:proofErr w:type="spellStart"/>
      <w:r w:rsidRPr="00A056ED">
        <w:rPr>
          <w:rFonts w:cs="CMTT12"/>
        </w:rPr>
        <w:t>gflops</w:t>
      </w:r>
      <w:proofErr w:type="spellEnd"/>
      <w:r w:rsidRPr="00A056ED">
        <w:rPr>
          <w:rFonts w:cs="CMTT12"/>
        </w:rPr>
        <w:t xml:space="preserve"> INTEGER </w:t>
      </w:r>
      <w:r w:rsidRPr="00A056ED">
        <w:rPr>
          <w:rFonts w:cs="CMR12"/>
        </w:rPr>
        <w:t>la puissance de l’ordinateur en milliards d’opérations flottantes par seconde.</w:t>
      </w:r>
    </w:p>
    <w:p w:rsidR="004357CC" w:rsidRPr="00A056ED" w:rsidRDefault="004357CC" w:rsidP="004357CC">
      <w:pPr>
        <w:autoSpaceDE w:val="0"/>
        <w:autoSpaceDN w:val="0"/>
        <w:adjustRightInd w:val="0"/>
        <w:spacing w:after="0" w:line="240" w:lineRule="auto"/>
        <w:ind w:firstLine="284"/>
        <w:rPr>
          <w:rFonts w:cs="CMR12"/>
        </w:rPr>
      </w:pPr>
      <w:r w:rsidRPr="00A056ED">
        <w:rPr>
          <w:rFonts w:eastAsia="CMSY10" w:cs="CMSY10"/>
        </w:rPr>
        <w:t xml:space="preserve">• </w:t>
      </w:r>
      <w:r w:rsidRPr="00A056ED">
        <w:rPr>
          <w:rFonts w:cs="CMTT12"/>
        </w:rPr>
        <w:t xml:space="preserve">ram INTEGER </w:t>
      </w:r>
      <w:r w:rsidRPr="00A056ED">
        <w:rPr>
          <w:rFonts w:cs="CMR12"/>
        </w:rPr>
        <w:t>la quantité de mémoire vive de l’ordinateur en Go.</w:t>
      </w:r>
    </w:p>
    <w:p w:rsidR="004357CC" w:rsidRPr="00A056ED" w:rsidRDefault="004357CC" w:rsidP="004357CC">
      <w:r w:rsidRPr="00A056ED">
        <w:rPr>
          <w:rFonts w:cs="CMR12"/>
        </w:rPr>
        <w:t>Exemple du contenu de cette table :</w:t>
      </w:r>
    </w:p>
    <w:p w:rsidR="004357CC" w:rsidRPr="00A056ED" w:rsidRDefault="004357CC" w:rsidP="004357CC">
      <w:pPr>
        <w:jc w:val="center"/>
      </w:pPr>
      <w:r>
        <w:rPr>
          <w:noProof/>
          <w:lang w:eastAsia="fr-FR"/>
        </w:rPr>
        <w:drawing>
          <wp:inline distT="0" distB="0" distL="0" distR="0" wp14:anchorId="3EFCBFC4" wp14:editId="015590F5">
            <wp:extent cx="2858770" cy="11366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1136650"/>
                    </a:xfrm>
                    <a:prstGeom prst="rect">
                      <a:avLst/>
                    </a:prstGeom>
                    <a:noFill/>
                    <a:ln>
                      <a:noFill/>
                    </a:ln>
                  </pic:spPr>
                </pic:pic>
              </a:graphicData>
            </a:graphic>
          </wp:inline>
        </w:drawing>
      </w:r>
    </w:p>
    <w:p w:rsidR="004357CC" w:rsidRPr="00A056ED" w:rsidRDefault="004357CC" w:rsidP="004357CC">
      <w:pPr>
        <w:autoSpaceDE w:val="0"/>
        <w:autoSpaceDN w:val="0"/>
        <w:adjustRightInd w:val="0"/>
        <w:spacing w:after="0" w:line="240" w:lineRule="auto"/>
        <w:rPr>
          <w:rFonts w:cs="CMR12"/>
        </w:rPr>
      </w:pPr>
      <w:r w:rsidRPr="00A056ED">
        <w:rPr>
          <w:rFonts w:cs="CMR12"/>
        </w:rPr>
        <w:t xml:space="preserve">La seconde table est </w:t>
      </w:r>
      <w:r w:rsidRPr="00A056ED">
        <w:rPr>
          <w:rFonts w:cs="CMTT12"/>
        </w:rPr>
        <w:t xml:space="preserve">fonctions </w:t>
      </w:r>
      <w:r w:rsidRPr="00A056ED">
        <w:rPr>
          <w:rFonts w:cs="CMR12"/>
        </w:rPr>
        <w:t>et stocke les informations sur les tests effectu</w:t>
      </w:r>
      <w:r>
        <w:rPr>
          <w:rFonts w:cs="CMR12"/>
        </w:rPr>
        <w:t>é</w:t>
      </w:r>
      <w:r w:rsidRPr="00A056ED">
        <w:rPr>
          <w:rFonts w:cs="CMR12"/>
        </w:rPr>
        <w:t>s pour diff</w:t>
      </w:r>
      <w:r>
        <w:rPr>
          <w:rFonts w:cs="CMR12"/>
        </w:rPr>
        <w:t>é</w:t>
      </w:r>
      <w:r w:rsidRPr="00A056ED">
        <w:rPr>
          <w:rFonts w:cs="CMR12"/>
        </w:rPr>
        <w:t>rentes</w:t>
      </w:r>
      <w:r>
        <w:rPr>
          <w:rFonts w:cs="CMR12"/>
        </w:rPr>
        <w:t xml:space="preserve"> </w:t>
      </w:r>
      <w:r w:rsidRPr="00A056ED">
        <w:rPr>
          <w:rFonts w:cs="CMR12"/>
        </w:rPr>
        <w:t>fonctions en cours de d</w:t>
      </w:r>
      <w:r>
        <w:rPr>
          <w:rFonts w:cs="CMR12"/>
        </w:rPr>
        <w:t>é</w:t>
      </w:r>
      <w:r w:rsidRPr="00A056ED">
        <w:rPr>
          <w:rFonts w:cs="CMR12"/>
        </w:rPr>
        <w:t>veloppement. Ses attributs sont :</w:t>
      </w:r>
    </w:p>
    <w:p w:rsidR="004357CC" w:rsidRPr="00A056ED" w:rsidRDefault="004357CC" w:rsidP="004357CC">
      <w:pPr>
        <w:autoSpaceDE w:val="0"/>
        <w:autoSpaceDN w:val="0"/>
        <w:adjustRightInd w:val="0"/>
        <w:spacing w:after="0" w:line="240" w:lineRule="auto"/>
        <w:ind w:firstLine="284"/>
        <w:rPr>
          <w:rFonts w:cs="CMR12"/>
        </w:rPr>
      </w:pPr>
      <w:r w:rsidRPr="00A056ED">
        <w:rPr>
          <w:rFonts w:eastAsia="CMSY10" w:cs="CMSY10"/>
        </w:rPr>
        <w:t xml:space="preserve">• </w:t>
      </w:r>
      <w:r w:rsidRPr="00A056ED">
        <w:rPr>
          <w:rFonts w:cs="CMTT12"/>
        </w:rPr>
        <w:t xml:space="preserve">id INTEGER </w:t>
      </w:r>
      <w:r w:rsidRPr="00A056ED">
        <w:rPr>
          <w:rFonts w:cs="CMR12"/>
        </w:rPr>
        <w:t>l’identifiant du test effectu</w:t>
      </w:r>
      <w:r>
        <w:rPr>
          <w:rFonts w:cs="CMR12"/>
        </w:rPr>
        <w:t>é</w:t>
      </w:r>
      <w:r w:rsidRPr="00A056ED">
        <w:rPr>
          <w:rFonts w:cs="CMR12"/>
        </w:rPr>
        <w:t>.</w:t>
      </w:r>
    </w:p>
    <w:p w:rsidR="004357CC" w:rsidRPr="00A056ED" w:rsidRDefault="004357CC" w:rsidP="004357CC">
      <w:pPr>
        <w:autoSpaceDE w:val="0"/>
        <w:autoSpaceDN w:val="0"/>
        <w:adjustRightInd w:val="0"/>
        <w:spacing w:after="0" w:line="240" w:lineRule="auto"/>
        <w:ind w:firstLine="284"/>
        <w:rPr>
          <w:rFonts w:cs="CMR12"/>
        </w:rPr>
      </w:pPr>
      <w:r w:rsidRPr="00A056ED">
        <w:rPr>
          <w:rFonts w:eastAsia="CMSY10" w:cs="CMSY10"/>
        </w:rPr>
        <w:t xml:space="preserve">• </w:t>
      </w:r>
      <w:r w:rsidRPr="00A056ED">
        <w:rPr>
          <w:rFonts w:cs="CMTT12"/>
        </w:rPr>
        <w:t xml:space="preserve">nom TEXT </w:t>
      </w:r>
      <w:r w:rsidRPr="00A056ED">
        <w:rPr>
          <w:rFonts w:cs="CMR12"/>
        </w:rPr>
        <w:t>le nom de la fonction test</w:t>
      </w:r>
      <w:r>
        <w:rPr>
          <w:rFonts w:cs="CMR12"/>
        </w:rPr>
        <w:t>é</w:t>
      </w:r>
      <w:r w:rsidRPr="00A056ED">
        <w:rPr>
          <w:rFonts w:cs="CMR12"/>
        </w:rPr>
        <w:t xml:space="preserve">e (par exemple li, </w:t>
      </w:r>
      <w:proofErr w:type="spellStart"/>
      <w:r w:rsidRPr="00A056ED">
        <w:rPr>
          <w:rFonts w:cs="CMR12"/>
        </w:rPr>
        <w:t>Ei</w:t>
      </w:r>
      <w:proofErr w:type="spellEnd"/>
      <w:r w:rsidRPr="00A056ED">
        <w:rPr>
          <w:rFonts w:cs="CMR12"/>
        </w:rPr>
        <w:t xml:space="preserve">, </w:t>
      </w:r>
      <w:proofErr w:type="spellStart"/>
      <w:r w:rsidRPr="00A056ED">
        <w:rPr>
          <w:rFonts w:cs="CMR12"/>
        </w:rPr>
        <w:t>etc</w:t>
      </w:r>
      <w:proofErr w:type="spellEnd"/>
      <w:r w:rsidRPr="00A056ED">
        <w:rPr>
          <w:rFonts w:cs="CMR12"/>
        </w:rPr>
        <w:t>).</w:t>
      </w:r>
    </w:p>
    <w:p w:rsidR="004357CC" w:rsidRPr="00A056ED" w:rsidRDefault="004357CC" w:rsidP="004357CC">
      <w:pPr>
        <w:autoSpaceDE w:val="0"/>
        <w:autoSpaceDN w:val="0"/>
        <w:adjustRightInd w:val="0"/>
        <w:spacing w:after="0" w:line="240" w:lineRule="auto"/>
        <w:ind w:firstLine="284"/>
        <w:rPr>
          <w:rFonts w:cs="CMR12"/>
        </w:rPr>
      </w:pPr>
      <w:r w:rsidRPr="00A056ED">
        <w:rPr>
          <w:rFonts w:eastAsia="CMSY10" w:cs="CMSY10"/>
        </w:rPr>
        <w:t xml:space="preserve">• </w:t>
      </w:r>
      <w:r w:rsidRPr="00A056ED">
        <w:rPr>
          <w:rFonts w:cs="CMTT12"/>
        </w:rPr>
        <w:t xml:space="preserve">algorithme TEXT </w:t>
      </w:r>
      <w:r w:rsidRPr="00A056ED">
        <w:rPr>
          <w:rFonts w:cs="CMR12"/>
        </w:rPr>
        <w:t>le nom de l’algorithme qui perme</w:t>
      </w:r>
      <w:r>
        <w:rPr>
          <w:rFonts w:cs="CMR12"/>
        </w:rPr>
        <w:t>t le calcul de la fonction testé</w:t>
      </w:r>
      <w:r w:rsidRPr="00A056ED">
        <w:rPr>
          <w:rFonts w:cs="CMR12"/>
        </w:rPr>
        <w:t>e (par exemple</w:t>
      </w:r>
      <w:r>
        <w:rPr>
          <w:rFonts w:cs="CMR12"/>
        </w:rPr>
        <w:t xml:space="preserve"> </w:t>
      </w:r>
      <w:r w:rsidRPr="00A056ED">
        <w:rPr>
          <w:rFonts w:cs="CMR12"/>
        </w:rPr>
        <w:t>BBS si on teste une fonction de g</w:t>
      </w:r>
      <w:r>
        <w:rPr>
          <w:rFonts w:cs="CMR12"/>
        </w:rPr>
        <w:t>é</w:t>
      </w:r>
      <w:r w:rsidRPr="00A056ED">
        <w:rPr>
          <w:rFonts w:cs="CMR12"/>
        </w:rPr>
        <w:t>n</w:t>
      </w:r>
      <w:r>
        <w:rPr>
          <w:rFonts w:cs="CMR12"/>
        </w:rPr>
        <w:t>é</w:t>
      </w:r>
      <w:r w:rsidRPr="00A056ED">
        <w:rPr>
          <w:rFonts w:cs="CMR12"/>
        </w:rPr>
        <w:t>ration de nombres al</w:t>
      </w:r>
      <w:r>
        <w:rPr>
          <w:rFonts w:cs="CMR12"/>
        </w:rPr>
        <w:t>é</w:t>
      </w:r>
      <w:r w:rsidRPr="00A056ED">
        <w:rPr>
          <w:rFonts w:cs="CMR12"/>
        </w:rPr>
        <w:t>atoires).</w:t>
      </w:r>
    </w:p>
    <w:p w:rsidR="004357CC" w:rsidRPr="00A056ED" w:rsidRDefault="004357CC" w:rsidP="004357CC">
      <w:pPr>
        <w:autoSpaceDE w:val="0"/>
        <w:autoSpaceDN w:val="0"/>
        <w:adjustRightInd w:val="0"/>
        <w:spacing w:after="0" w:line="240" w:lineRule="auto"/>
        <w:ind w:firstLine="284"/>
        <w:rPr>
          <w:rFonts w:cs="CMR12"/>
        </w:rPr>
      </w:pPr>
      <w:r w:rsidRPr="00A056ED">
        <w:rPr>
          <w:rFonts w:eastAsia="CMSY10" w:cs="CMSY10"/>
        </w:rPr>
        <w:t xml:space="preserve">• </w:t>
      </w:r>
      <w:proofErr w:type="spellStart"/>
      <w:r w:rsidRPr="00A056ED">
        <w:rPr>
          <w:rFonts w:cs="CMTT12"/>
        </w:rPr>
        <w:t>teste_sur</w:t>
      </w:r>
      <w:proofErr w:type="spellEnd"/>
      <w:r w:rsidRPr="00A056ED">
        <w:rPr>
          <w:rFonts w:cs="CMTT12"/>
        </w:rPr>
        <w:t xml:space="preserve"> TEXT </w:t>
      </w:r>
      <w:r w:rsidRPr="00A056ED">
        <w:rPr>
          <w:rFonts w:cs="CMR12"/>
        </w:rPr>
        <w:t xml:space="preserve">le nom du PC sur lequel le test a </w:t>
      </w:r>
      <w:r>
        <w:rPr>
          <w:rFonts w:cs="CMR12"/>
        </w:rPr>
        <w:t>été</w:t>
      </w:r>
      <w:r w:rsidRPr="00A056ED">
        <w:rPr>
          <w:rFonts w:cs="CMR12"/>
        </w:rPr>
        <w:t xml:space="preserve"> effectu</w:t>
      </w:r>
      <w:r>
        <w:rPr>
          <w:rFonts w:cs="CMR12"/>
        </w:rPr>
        <w:t>é</w:t>
      </w:r>
      <w:r w:rsidRPr="00A056ED">
        <w:rPr>
          <w:rFonts w:cs="CMR12"/>
        </w:rPr>
        <w:t>.</w:t>
      </w:r>
    </w:p>
    <w:p w:rsidR="004357CC" w:rsidRPr="00A056ED" w:rsidRDefault="004357CC" w:rsidP="004357CC">
      <w:pPr>
        <w:autoSpaceDE w:val="0"/>
        <w:autoSpaceDN w:val="0"/>
        <w:adjustRightInd w:val="0"/>
        <w:spacing w:after="0" w:line="240" w:lineRule="auto"/>
        <w:ind w:firstLine="284"/>
        <w:rPr>
          <w:rFonts w:cs="CMR12"/>
        </w:rPr>
      </w:pPr>
      <w:r w:rsidRPr="00A056ED">
        <w:rPr>
          <w:rFonts w:eastAsia="CMSY10" w:cs="CMSY10"/>
        </w:rPr>
        <w:t xml:space="preserve">• </w:t>
      </w:r>
      <w:proofErr w:type="spellStart"/>
      <w:r w:rsidRPr="00A056ED">
        <w:rPr>
          <w:rFonts w:cs="CMTT12"/>
        </w:rPr>
        <w:t>temps_exec</w:t>
      </w:r>
      <w:proofErr w:type="spellEnd"/>
      <w:r w:rsidRPr="00A056ED">
        <w:rPr>
          <w:rFonts w:cs="CMTT12"/>
        </w:rPr>
        <w:t xml:space="preserve"> INTEGER </w:t>
      </w:r>
      <w:r w:rsidRPr="00A056ED">
        <w:rPr>
          <w:rFonts w:cs="CMR12"/>
        </w:rPr>
        <w:t>le temps d’exécution du test en millisecondes.</w:t>
      </w:r>
    </w:p>
    <w:p w:rsidR="004357CC" w:rsidRDefault="004357CC" w:rsidP="004357CC">
      <w:pPr>
        <w:rPr>
          <w:rFonts w:cs="CMR12"/>
        </w:rPr>
      </w:pPr>
      <w:r w:rsidRPr="00A056ED">
        <w:rPr>
          <w:rFonts w:cs="CMR12"/>
        </w:rPr>
        <w:t>Exemple du contenu de cette table :</w:t>
      </w:r>
    </w:p>
    <w:p w:rsidR="004357CC" w:rsidRDefault="004357CC" w:rsidP="004357CC">
      <w:pPr>
        <w:jc w:val="center"/>
        <w:rPr>
          <w:rFonts w:cs="CMR12"/>
        </w:rPr>
      </w:pPr>
      <w:r>
        <w:rPr>
          <w:rFonts w:cs="CMR12"/>
          <w:noProof/>
          <w:lang w:eastAsia="fr-FR"/>
        </w:rPr>
        <w:drawing>
          <wp:inline distT="0" distB="0" distL="0" distR="0" wp14:anchorId="4AA6B6CF" wp14:editId="78BFF8B1">
            <wp:extent cx="4267200" cy="12934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293495"/>
                    </a:xfrm>
                    <a:prstGeom prst="rect">
                      <a:avLst/>
                    </a:prstGeom>
                    <a:noFill/>
                    <a:ln>
                      <a:noFill/>
                    </a:ln>
                  </pic:spPr>
                </pic:pic>
              </a:graphicData>
            </a:graphic>
          </wp:inline>
        </w:drawing>
      </w:r>
    </w:p>
    <w:p w:rsidR="004357CC" w:rsidRPr="00A056ED" w:rsidRDefault="004357CC" w:rsidP="004357CC">
      <w:pPr>
        <w:jc w:val="center"/>
        <w:rPr>
          <w:rFonts w:cs="CMR12"/>
        </w:rPr>
      </w:pPr>
    </w:p>
    <w:p w:rsidR="004357CC" w:rsidRDefault="004357CC" w:rsidP="004357CC">
      <w:pPr>
        <w:autoSpaceDE w:val="0"/>
        <w:autoSpaceDN w:val="0"/>
        <w:adjustRightInd w:val="0"/>
        <w:spacing w:after="0" w:line="240" w:lineRule="auto"/>
        <w:rPr>
          <w:rFonts w:cs="CMR12"/>
        </w:rPr>
      </w:pPr>
      <w:r w:rsidRPr="00A056ED">
        <w:rPr>
          <w:rFonts w:cs="CMBX12"/>
        </w:rPr>
        <w:t xml:space="preserve">Q25 </w:t>
      </w:r>
      <w:r w:rsidRPr="00A056ED">
        <w:rPr>
          <w:rFonts w:cs="CMR12"/>
        </w:rPr>
        <w:t xml:space="preserve">– Expliquer pourquoi il n’est pas possible d’utiliser l’attribut </w:t>
      </w:r>
      <w:r w:rsidRPr="00A056ED">
        <w:rPr>
          <w:rFonts w:cs="CMTT12"/>
        </w:rPr>
        <w:t xml:space="preserve">nom </w:t>
      </w:r>
      <w:r w:rsidRPr="00A056ED">
        <w:rPr>
          <w:rFonts w:cs="CMR12"/>
        </w:rPr>
        <w:t>comme clé primaire de</w:t>
      </w:r>
      <w:r>
        <w:rPr>
          <w:rFonts w:cs="CMR12"/>
        </w:rPr>
        <w:t xml:space="preserve"> </w:t>
      </w:r>
      <w:r w:rsidRPr="00A056ED">
        <w:rPr>
          <w:rFonts w:cs="CMR12"/>
        </w:rPr>
        <w:t xml:space="preserve">la table </w:t>
      </w:r>
      <w:r w:rsidRPr="00A056ED">
        <w:rPr>
          <w:rFonts w:cs="CMTT12"/>
        </w:rPr>
        <w:t>fonctions</w:t>
      </w:r>
      <w:r w:rsidRPr="00A056ED">
        <w:rPr>
          <w:rFonts w:cs="CMR12"/>
        </w:rPr>
        <w:t>.</w:t>
      </w:r>
    </w:p>
    <w:p w:rsidR="004357CC" w:rsidRPr="00A056ED" w:rsidRDefault="004357CC" w:rsidP="004357CC">
      <w:pPr>
        <w:autoSpaceDE w:val="0"/>
        <w:autoSpaceDN w:val="0"/>
        <w:adjustRightInd w:val="0"/>
        <w:spacing w:after="0" w:line="240" w:lineRule="auto"/>
        <w:rPr>
          <w:rFonts w:cs="CMR12"/>
        </w:rPr>
      </w:pPr>
    </w:p>
    <w:p w:rsidR="004357CC" w:rsidRPr="00A056ED" w:rsidRDefault="004357CC" w:rsidP="004357CC">
      <w:pPr>
        <w:autoSpaceDE w:val="0"/>
        <w:autoSpaceDN w:val="0"/>
        <w:adjustRightInd w:val="0"/>
        <w:spacing w:after="0" w:line="240" w:lineRule="auto"/>
        <w:rPr>
          <w:rFonts w:cs="CMR12"/>
        </w:rPr>
      </w:pPr>
      <w:r w:rsidRPr="00A056ED">
        <w:rPr>
          <w:rFonts w:cs="CMBX12"/>
        </w:rPr>
        <w:t xml:space="preserve">Q26 </w:t>
      </w:r>
      <w:r w:rsidRPr="00A056ED">
        <w:rPr>
          <w:rFonts w:cs="CMR12"/>
        </w:rPr>
        <w:t>–</w:t>
      </w:r>
      <w:r>
        <w:rPr>
          <w:rFonts w:cs="CMR12"/>
        </w:rPr>
        <w:t xml:space="preserve"> </w:t>
      </w:r>
      <w:r w:rsidRPr="00A056ED">
        <w:rPr>
          <w:rFonts w:cs="CMR12"/>
        </w:rPr>
        <w:t xml:space="preserve">Ecrire des requêtes </w:t>
      </w:r>
      <w:r w:rsidRPr="00A056ED">
        <w:rPr>
          <w:rFonts w:cs="CMTT12"/>
        </w:rPr>
        <w:t xml:space="preserve">SQL </w:t>
      </w:r>
      <w:r w:rsidRPr="00A056ED">
        <w:rPr>
          <w:rFonts w:cs="CMR12"/>
        </w:rPr>
        <w:t>permettant de :</w:t>
      </w:r>
      <w:r>
        <w:rPr>
          <w:rFonts w:cs="CMR12"/>
        </w:rPr>
        <w:t xml:space="preserve"> </w:t>
      </w:r>
    </w:p>
    <w:p w:rsidR="004357CC" w:rsidRPr="00A056ED" w:rsidRDefault="004357CC" w:rsidP="004357CC">
      <w:pPr>
        <w:autoSpaceDE w:val="0"/>
        <w:autoSpaceDN w:val="0"/>
        <w:adjustRightInd w:val="0"/>
        <w:spacing w:after="0" w:line="240" w:lineRule="auto"/>
        <w:rPr>
          <w:rFonts w:cs="CMR12"/>
        </w:rPr>
      </w:pPr>
      <w:r w:rsidRPr="00A056ED">
        <w:rPr>
          <w:rFonts w:cs="CMR12"/>
        </w:rPr>
        <w:t>1</w:t>
      </w:r>
      <w:r>
        <w:rPr>
          <w:rFonts w:cs="CMR12"/>
        </w:rPr>
        <w:t>)</w:t>
      </w:r>
      <w:r w:rsidRPr="00A056ED">
        <w:rPr>
          <w:rFonts w:cs="CMR12"/>
        </w:rPr>
        <w:t xml:space="preserve"> Connaître le nombre d’ordinateurs disponibles et leur quantité moyenne de mémoire vive.</w:t>
      </w:r>
    </w:p>
    <w:p w:rsidR="004357CC" w:rsidRPr="00A056ED" w:rsidRDefault="004357CC" w:rsidP="004357CC">
      <w:pPr>
        <w:autoSpaceDE w:val="0"/>
        <w:autoSpaceDN w:val="0"/>
        <w:adjustRightInd w:val="0"/>
        <w:spacing w:after="0" w:line="240" w:lineRule="auto"/>
        <w:rPr>
          <w:rFonts w:cs="CMR12"/>
        </w:rPr>
      </w:pPr>
      <w:r w:rsidRPr="00A056ED">
        <w:rPr>
          <w:rFonts w:cs="CMR12"/>
        </w:rPr>
        <w:t>2</w:t>
      </w:r>
      <w:r>
        <w:rPr>
          <w:rFonts w:cs="CMR12"/>
        </w:rPr>
        <w:t>)</w:t>
      </w:r>
      <w:r w:rsidRPr="00A056ED">
        <w:rPr>
          <w:rFonts w:cs="CMR12"/>
        </w:rPr>
        <w:t xml:space="preserve"> Extraire les noms des PC sur lesquels l’algorithme </w:t>
      </w:r>
      <w:r w:rsidRPr="00A056ED">
        <w:rPr>
          <w:rFonts w:cs="CMTT12"/>
        </w:rPr>
        <w:t xml:space="preserve">rectangles </w:t>
      </w:r>
      <w:r w:rsidRPr="00A056ED">
        <w:rPr>
          <w:rFonts w:cs="CMR12"/>
        </w:rPr>
        <w:t>n’a pas été testé pour la</w:t>
      </w:r>
      <w:r>
        <w:rPr>
          <w:rFonts w:cs="CMR12"/>
        </w:rPr>
        <w:t xml:space="preserve"> </w:t>
      </w:r>
      <w:r w:rsidRPr="00A056ED">
        <w:rPr>
          <w:rFonts w:cs="CMR12"/>
        </w:rPr>
        <w:t xml:space="preserve">fonction nommée </w:t>
      </w:r>
      <w:r w:rsidRPr="00A056ED">
        <w:rPr>
          <w:rFonts w:ascii="Courier New" w:hAnsi="Courier New" w:cs="Courier New"/>
        </w:rPr>
        <w:t>li</w:t>
      </w:r>
      <w:r w:rsidRPr="00A056ED">
        <w:rPr>
          <w:rFonts w:cs="CMR12"/>
        </w:rPr>
        <w:t>.</w:t>
      </w:r>
    </w:p>
    <w:p w:rsidR="004357CC" w:rsidRPr="00A056ED" w:rsidRDefault="004357CC" w:rsidP="004357CC">
      <w:pPr>
        <w:autoSpaceDE w:val="0"/>
        <w:autoSpaceDN w:val="0"/>
        <w:adjustRightInd w:val="0"/>
        <w:spacing w:after="0" w:line="240" w:lineRule="auto"/>
      </w:pPr>
      <w:r w:rsidRPr="00A056ED">
        <w:rPr>
          <w:rFonts w:cs="CMR12"/>
        </w:rPr>
        <w:t>3</w:t>
      </w:r>
      <w:r>
        <w:rPr>
          <w:rFonts w:cs="CMR12"/>
        </w:rPr>
        <w:t>)</w:t>
      </w:r>
      <w:r w:rsidRPr="00A056ED">
        <w:rPr>
          <w:rFonts w:cs="CMR12"/>
        </w:rPr>
        <w:t xml:space="preserve"> Pour la fonction nommée </w:t>
      </w:r>
      <w:proofErr w:type="spellStart"/>
      <w:r w:rsidRPr="00A056ED">
        <w:rPr>
          <w:rFonts w:ascii="Courier New" w:hAnsi="Courier New" w:cs="Courier New"/>
        </w:rPr>
        <w:t>Ei</w:t>
      </w:r>
      <w:proofErr w:type="spellEnd"/>
      <w:r w:rsidRPr="00A056ED">
        <w:rPr>
          <w:rFonts w:cs="CMR12"/>
        </w:rPr>
        <w:t>, trier les résultats des tests du plus lent au plus rapide. Pour</w:t>
      </w:r>
      <w:r>
        <w:rPr>
          <w:rFonts w:cs="CMR12"/>
        </w:rPr>
        <w:t xml:space="preserve"> </w:t>
      </w:r>
      <w:r w:rsidRPr="00A056ED">
        <w:rPr>
          <w:rFonts w:cs="CMR12"/>
        </w:rPr>
        <w:t>chaque test retenir le nom de l’algorithme utilisé, le nom du pc sur lequel il a été  effectué et</w:t>
      </w:r>
      <w:r>
        <w:rPr>
          <w:rFonts w:cs="CMR12"/>
        </w:rPr>
        <w:t xml:space="preserve"> </w:t>
      </w:r>
      <w:r w:rsidRPr="00A056ED">
        <w:rPr>
          <w:rFonts w:cs="CMR12"/>
        </w:rPr>
        <w:t>la puissance du PC.</w:t>
      </w:r>
    </w:p>
    <w:p w:rsidR="00B17627" w:rsidRDefault="00B17627">
      <w:pPr>
        <w:rPr>
          <w:rFonts w:cs="CMR12"/>
          <w:sz w:val="24"/>
          <w:szCs w:val="24"/>
        </w:rPr>
      </w:pPr>
      <w:r>
        <w:rPr>
          <w:rFonts w:cs="CMR12"/>
          <w:sz w:val="24"/>
          <w:szCs w:val="24"/>
        </w:rPr>
        <w:br w:type="page"/>
      </w:r>
    </w:p>
    <w:p w:rsidR="00B17627" w:rsidRPr="00760B9E" w:rsidRDefault="00B17627" w:rsidP="00B17627">
      <w:pPr>
        <w:jc w:val="center"/>
        <w:rPr>
          <w:b/>
          <w:sz w:val="28"/>
          <w:szCs w:val="28"/>
        </w:rPr>
      </w:pPr>
      <w:r w:rsidRPr="00760B9E">
        <w:rPr>
          <w:b/>
          <w:sz w:val="28"/>
          <w:szCs w:val="28"/>
        </w:rPr>
        <w:lastRenderedPageBreak/>
        <w:t>Centrale 2015 (toutes sections)</w:t>
      </w:r>
    </w:p>
    <w:p w:rsidR="00B17627" w:rsidRDefault="00B17627" w:rsidP="00B17627">
      <w:r>
        <w:rPr>
          <w:noProof/>
          <w:lang w:eastAsia="fr-FR"/>
        </w:rPr>
        <w:drawing>
          <wp:inline distT="0" distB="0" distL="0" distR="0" wp14:anchorId="07EDB200" wp14:editId="44D25648">
            <wp:extent cx="6038850" cy="46114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4611485"/>
                    </a:xfrm>
                    <a:prstGeom prst="rect">
                      <a:avLst/>
                    </a:prstGeom>
                    <a:noFill/>
                    <a:ln>
                      <a:noFill/>
                    </a:ln>
                  </pic:spPr>
                </pic:pic>
              </a:graphicData>
            </a:graphic>
          </wp:inline>
        </w:drawing>
      </w:r>
    </w:p>
    <w:p w:rsidR="00B17627" w:rsidRDefault="00B17627" w:rsidP="00B17627">
      <w:r>
        <w:rPr>
          <w:noProof/>
          <w:lang w:eastAsia="fr-FR"/>
        </w:rPr>
        <w:drawing>
          <wp:inline distT="0" distB="0" distL="0" distR="0" wp14:anchorId="73A14E28" wp14:editId="0E404B85">
            <wp:extent cx="6038850" cy="2964526"/>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0" cy="2964526"/>
                    </a:xfrm>
                    <a:prstGeom prst="rect">
                      <a:avLst/>
                    </a:prstGeom>
                    <a:noFill/>
                    <a:ln>
                      <a:noFill/>
                    </a:ln>
                  </pic:spPr>
                </pic:pic>
              </a:graphicData>
            </a:graphic>
          </wp:inline>
        </w:drawing>
      </w:r>
    </w:p>
    <w:p w:rsidR="00B17627" w:rsidRDefault="00B17627" w:rsidP="00B17627">
      <w:r>
        <w:br w:type="page"/>
      </w:r>
    </w:p>
    <w:p w:rsidR="00B17627" w:rsidRDefault="00B17627" w:rsidP="00B17627">
      <w:pPr>
        <w:jc w:val="center"/>
        <w:rPr>
          <w:b/>
          <w:sz w:val="28"/>
          <w:szCs w:val="28"/>
        </w:rPr>
      </w:pPr>
      <w:r w:rsidRPr="00760B9E">
        <w:rPr>
          <w:b/>
          <w:sz w:val="28"/>
          <w:szCs w:val="28"/>
        </w:rPr>
        <w:lastRenderedPageBreak/>
        <w:t>Centrale 2015 (toutes sections)</w:t>
      </w:r>
    </w:p>
    <w:p w:rsidR="00B17627" w:rsidRPr="00760B9E" w:rsidRDefault="00B17627" w:rsidP="00B17627">
      <w:pPr>
        <w:jc w:val="center"/>
        <w:rPr>
          <w:b/>
          <w:sz w:val="28"/>
          <w:szCs w:val="28"/>
        </w:rPr>
      </w:pPr>
      <w:proofErr w:type="gramStart"/>
      <w:r>
        <w:rPr>
          <w:b/>
          <w:sz w:val="28"/>
          <w:szCs w:val="28"/>
        </w:rPr>
        <w:t>éléments</w:t>
      </w:r>
      <w:proofErr w:type="gramEnd"/>
      <w:r>
        <w:rPr>
          <w:b/>
          <w:sz w:val="28"/>
          <w:szCs w:val="28"/>
        </w:rPr>
        <w:t xml:space="preserve"> de correction</w:t>
      </w:r>
    </w:p>
    <w:p w:rsidR="00B17627" w:rsidRDefault="00B17627" w:rsidP="00B17627"/>
    <w:p w:rsidR="00B17627" w:rsidRDefault="00B17627" w:rsidP="00B17627">
      <w:pPr>
        <w:pStyle w:val="Paragraphedeliste"/>
        <w:numPr>
          <w:ilvl w:val="0"/>
          <w:numId w:val="9"/>
        </w:numPr>
      </w:pPr>
      <w:r>
        <w:t>SELECT masse FROM corps;</w:t>
      </w:r>
    </w:p>
    <w:p w:rsidR="00B17627" w:rsidRDefault="00B17627" w:rsidP="00B17627">
      <w:pPr>
        <w:pStyle w:val="Paragraphedeliste"/>
      </w:pPr>
    </w:p>
    <w:p w:rsidR="00B17627" w:rsidRDefault="00B17627" w:rsidP="00B17627">
      <w:pPr>
        <w:pStyle w:val="Paragraphedeliste"/>
        <w:numPr>
          <w:ilvl w:val="0"/>
          <w:numId w:val="9"/>
        </w:numPr>
        <w:rPr>
          <w:lang w:val="en-US"/>
        </w:rPr>
      </w:pPr>
      <w:r>
        <w:rPr>
          <w:lang w:val="en-US"/>
        </w:rPr>
        <w:t xml:space="preserve">1) </w:t>
      </w:r>
      <w:r w:rsidRPr="00760B9E">
        <w:rPr>
          <w:lang w:val="en-US"/>
        </w:rPr>
        <w:t xml:space="preserve">SELECT </w:t>
      </w:r>
      <w:r>
        <w:rPr>
          <w:lang w:val="en-US"/>
        </w:rPr>
        <w:t>COUNT (</w:t>
      </w:r>
      <w:r w:rsidRPr="00760B9E">
        <w:rPr>
          <w:lang w:val="en-US"/>
        </w:rPr>
        <w:t xml:space="preserve"> DISTINCT </w:t>
      </w:r>
      <w:proofErr w:type="spellStart"/>
      <w:r w:rsidRPr="00760B9E">
        <w:rPr>
          <w:lang w:val="en-US"/>
        </w:rPr>
        <w:t>id_corps</w:t>
      </w:r>
      <w:proofErr w:type="spellEnd"/>
      <w:r>
        <w:rPr>
          <w:lang w:val="en-US"/>
        </w:rPr>
        <w:t>)</w:t>
      </w:r>
      <w:r w:rsidRPr="00760B9E">
        <w:rPr>
          <w:lang w:val="en-US"/>
        </w:rPr>
        <w:t xml:space="preserve"> FROM </w:t>
      </w:r>
      <w:proofErr w:type="spellStart"/>
      <w:r>
        <w:rPr>
          <w:lang w:val="en-US"/>
        </w:rPr>
        <w:t>etat</w:t>
      </w:r>
      <w:proofErr w:type="spellEnd"/>
      <w:r>
        <w:rPr>
          <w:lang w:val="en-US"/>
        </w:rPr>
        <w:t xml:space="preserve"> WHERE </w:t>
      </w:r>
      <w:proofErr w:type="spellStart"/>
      <w:r>
        <w:rPr>
          <w:lang w:val="en-US"/>
        </w:rPr>
        <w:t>datem</w:t>
      </w:r>
      <w:proofErr w:type="spellEnd"/>
      <w:r>
        <w:rPr>
          <w:lang w:val="en-US"/>
        </w:rPr>
        <w:t xml:space="preserve"> &lt; </w:t>
      </w:r>
      <w:proofErr w:type="spellStart"/>
      <w:r>
        <w:rPr>
          <w:lang w:val="en-US"/>
        </w:rPr>
        <w:t>tmin</w:t>
      </w:r>
      <w:proofErr w:type="spellEnd"/>
      <w:r>
        <w:rPr>
          <w:lang w:val="en-US"/>
        </w:rPr>
        <w:t>();</w:t>
      </w:r>
    </w:p>
    <w:p w:rsidR="00B17627" w:rsidRDefault="00B17627" w:rsidP="00B17627">
      <w:pPr>
        <w:pStyle w:val="Paragraphedeliste"/>
        <w:rPr>
          <w:lang w:val="en-US"/>
        </w:rPr>
      </w:pPr>
      <w:r>
        <w:rPr>
          <w:lang w:val="en-US"/>
        </w:rPr>
        <w:t xml:space="preserve">2) SELECT </w:t>
      </w:r>
      <w:proofErr w:type="spellStart"/>
      <w:r>
        <w:rPr>
          <w:lang w:val="en-US"/>
        </w:rPr>
        <w:t>id_corps</w:t>
      </w:r>
      <w:proofErr w:type="spellEnd"/>
      <w:r>
        <w:rPr>
          <w:lang w:val="en-US"/>
        </w:rPr>
        <w:t xml:space="preserve">, </w:t>
      </w:r>
      <w:proofErr w:type="gramStart"/>
      <w:r>
        <w:rPr>
          <w:lang w:val="en-US"/>
        </w:rPr>
        <w:t>MAX(</w:t>
      </w:r>
      <w:proofErr w:type="spellStart"/>
      <w:proofErr w:type="gramEnd"/>
      <w:r>
        <w:rPr>
          <w:lang w:val="en-US"/>
        </w:rPr>
        <w:t>datem</w:t>
      </w:r>
      <w:proofErr w:type="spellEnd"/>
      <w:r>
        <w:rPr>
          <w:lang w:val="en-US"/>
        </w:rPr>
        <w:t xml:space="preserve">) FROM </w:t>
      </w:r>
      <w:proofErr w:type="spellStart"/>
      <w:r>
        <w:rPr>
          <w:lang w:val="en-US"/>
        </w:rPr>
        <w:t>etat</w:t>
      </w:r>
      <w:proofErr w:type="spellEnd"/>
      <w:r>
        <w:rPr>
          <w:lang w:val="en-US"/>
        </w:rPr>
        <w:t xml:space="preserve"> WHERE </w:t>
      </w:r>
      <w:proofErr w:type="spellStart"/>
      <w:r>
        <w:rPr>
          <w:lang w:val="en-US"/>
        </w:rPr>
        <w:t>datem</w:t>
      </w:r>
      <w:proofErr w:type="spellEnd"/>
      <w:r>
        <w:rPr>
          <w:lang w:val="en-US"/>
        </w:rPr>
        <w:t xml:space="preserve"> &lt; </w:t>
      </w:r>
      <w:proofErr w:type="spellStart"/>
      <w:r>
        <w:rPr>
          <w:lang w:val="en-US"/>
        </w:rPr>
        <w:t>tmin</w:t>
      </w:r>
      <w:proofErr w:type="spellEnd"/>
      <w:r>
        <w:rPr>
          <w:lang w:val="en-US"/>
        </w:rPr>
        <w:t xml:space="preserve">() GROUP BY </w:t>
      </w:r>
      <w:proofErr w:type="spellStart"/>
      <w:r>
        <w:rPr>
          <w:lang w:val="en-US"/>
        </w:rPr>
        <w:t>id_corps</w:t>
      </w:r>
      <w:proofErr w:type="spellEnd"/>
    </w:p>
    <w:p w:rsidR="00B17627" w:rsidRDefault="00B17627" w:rsidP="00B17627">
      <w:pPr>
        <w:spacing w:after="0"/>
        <w:rPr>
          <w:lang w:val="en-US"/>
        </w:rPr>
      </w:pPr>
      <w:r>
        <w:rPr>
          <w:lang w:val="en-US"/>
        </w:rPr>
        <w:t xml:space="preserve">       </w:t>
      </w:r>
      <w:r w:rsidRPr="00760B9E">
        <w:rPr>
          <w:lang w:val="en-US"/>
        </w:rPr>
        <w:t xml:space="preserve">C) </w:t>
      </w:r>
      <w:r>
        <w:rPr>
          <w:lang w:val="en-US"/>
        </w:rPr>
        <w:tab/>
        <w:t xml:space="preserve">SELECT </w:t>
      </w:r>
      <w:proofErr w:type="spellStart"/>
      <w:r>
        <w:rPr>
          <w:lang w:val="en-US"/>
        </w:rPr>
        <w:t>masse</w:t>
      </w:r>
      <w:proofErr w:type="gramStart"/>
      <w:r>
        <w:rPr>
          <w:lang w:val="en-US"/>
        </w:rPr>
        <w:t>,x,y,z,vx,vy,vz</w:t>
      </w:r>
      <w:proofErr w:type="spellEnd"/>
      <w:proofErr w:type="gramEnd"/>
      <w:r>
        <w:rPr>
          <w:lang w:val="en-US"/>
        </w:rPr>
        <w:t xml:space="preserve"> FROM corps AS c</w:t>
      </w:r>
    </w:p>
    <w:p w:rsidR="00B17627" w:rsidRDefault="00B17627" w:rsidP="00B17627">
      <w:pPr>
        <w:spacing w:after="0"/>
        <w:ind w:firstLine="708"/>
        <w:rPr>
          <w:lang w:val="en-US"/>
        </w:rPr>
      </w:pPr>
      <w:r>
        <w:rPr>
          <w:lang w:val="en-US"/>
        </w:rPr>
        <w:t xml:space="preserve">JOIN </w:t>
      </w:r>
      <w:proofErr w:type="spellStart"/>
      <w:r>
        <w:rPr>
          <w:lang w:val="en-US"/>
        </w:rPr>
        <w:t>etat</w:t>
      </w:r>
      <w:proofErr w:type="spellEnd"/>
      <w:r>
        <w:rPr>
          <w:lang w:val="en-US"/>
        </w:rPr>
        <w:t xml:space="preserve"> AS e ON </w:t>
      </w:r>
      <w:proofErr w:type="spellStart"/>
      <w:r>
        <w:rPr>
          <w:lang w:val="en-US"/>
        </w:rPr>
        <w:t>c.id_coprs</w:t>
      </w:r>
      <w:proofErr w:type="spellEnd"/>
      <w:r>
        <w:rPr>
          <w:lang w:val="en-US"/>
        </w:rPr>
        <w:t xml:space="preserve"> = </w:t>
      </w:r>
      <w:proofErr w:type="spellStart"/>
      <w:r>
        <w:rPr>
          <w:lang w:val="en-US"/>
        </w:rPr>
        <w:t>e.id_corps</w:t>
      </w:r>
      <w:proofErr w:type="spellEnd"/>
    </w:p>
    <w:p w:rsidR="00B17627" w:rsidRDefault="00B17627" w:rsidP="00B17627">
      <w:pPr>
        <w:spacing w:after="0"/>
        <w:ind w:firstLine="708"/>
        <w:rPr>
          <w:lang w:val="en-US"/>
        </w:rPr>
      </w:pPr>
      <w:r>
        <w:rPr>
          <w:lang w:val="en-US"/>
        </w:rPr>
        <w:t xml:space="preserve">JOIN </w:t>
      </w:r>
      <w:proofErr w:type="spellStart"/>
      <w:r>
        <w:rPr>
          <w:lang w:val="en-US"/>
        </w:rPr>
        <w:t>date_mesure</w:t>
      </w:r>
      <w:proofErr w:type="spellEnd"/>
      <w:r>
        <w:rPr>
          <w:lang w:val="en-US"/>
        </w:rPr>
        <w:t xml:space="preserve"> AS d ON (</w:t>
      </w:r>
      <w:proofErr w:type="spellStart"/>
      <w:r>
        <w:rPr>
          <w:lang w:val="en-US"/>
        </w:rPr>
        <w:t>datem</w:t>
      </w:r>
      <w:proofErr w:type="spellEnd"/>
      <w:r>
        <w:rPr>
          <w:lang w:val="en-US"/>
        </w:rPr>
        <w:t xml:space="preserve"> = </w:t>
      </w:r>
      <w:proofErr w:type="spellStart"/>
      <w:r>
        <w:rPr>
          <w:lang w:val="en-US"/>
        </w:rPr>
        <w:t>date_der</w:t>
      </w:r>
      <w:proofErr w:type="spellEnd"/>
      <w:r>
        <w:rPr>
          <w:lang w:val="en-US"/>
        </w:rPr>
        <w:t xml:space="preserve"> AND </w:t>
      </w:r>
      <w:proofErr w:type="spellStart"/>
      <w:r>
        <w:rPr>
          <w:lang w:val="en-US"/>
        </w:rPr>
        <w:t>e.id_corps</w:t>
      </w:r>
      <w:proofErr w:type="spellEnd"/>
      <w:r>
        <w:rPr>
          <w:lang w:val="en-US"/>
        </w:rPr>
        <w:t>)</w:t>
      </w:r>
    </w:p>
    <w:p w:rsidR="00B17627" w:rsidRDefault="00B17627" w:rsidP="00B17627">
      <w:pPr>
        <w:spacing w:after="0"/>
        <w:ind w:firstLine="708"/>
        <w:rPr>
          <w:lang w:val="en-US"/>
        </w:rPr>
      </w:pPr>
      <w:r>
        <w:rPr>
          <w:lang w:val="en-US"/>
        </w:rPr>
        <w:t xml:space="preserve">WHERE masse &gt; </w:t>
      </w:r>
      <w:proofErr w:type="spellStart"/>
      <w:r>
        <w:rPr>
          <w:lang w:val="en-US"/>
        </w:rPr>
        <w:t>masse_</w:t>
      </w:r>
      <w:proofErr w:type="gramStart"/>
      <w:r>
        <w:rPr>
          <w:lang w:val="en-US"/>
        </w:rPr>
        <w:t>min</w:t>
      </w:r>
      <w:proofErr w:type="spellEnd"/>
      <w:r>
        <w:rPr>
          <w:lang w:val="en-US"/>
        </w:rPr>
        <w:t>(</w:t>
      </w:r>
      <w:proofErr w:type="gramEnd"/>
      <w:r>
        <w:rPr>
          <w:lang w:val="en-US"/>
        </w:rPr>
        <w:t>) AND x&gt; - arête()/2 AND  x &lt;arête()/2 AND y&gt; - arête()/2 AND  y &lt;arête()/2</w:t>
      </w:r>
    </w:p>
    <w:p w:rsidR="00B17627" w:rsidRDefault="00B17627" w:rsidP="00B17627">
      <w:pPr>
        <w:spacing w:after="0"/>
        <w:ind w:left="1416" w:firstLine="708"/>
        <w:rPr>
          <w:lang w:val="en-US"/>
        </w:rPr>
      </w:pPr>
      <w:r>
        <w:rPr>
          <w:lang w:val="en-US"/>
        </w:rPr>
        <w:t xml:space="preserve">AND z&gt; - </w:t>
      </w:r>
      <w:proofErr w:type="gramStart"/>
      <w:r>
        <w:rPr>
          <w:lang w:val="en-US"/>
        </w:rPr>
        <w:t>arête(</w:t>
      </w:r>
      <w:proofErr w:type="gramEnd"/>
      <w:r>
        <w:rPr>
          <w:lang w:val="en-US"/>
        </w:rPr>
        <w:t>)/2 AND  z &lt;arête()/2</w:t>
      </w:r>
    </w:p>
    <w:p w:rsidR="00B17627" w:rsidRPr="00760B9E" w:rsidRDefault="00B17627" w:rsidP="00B17627">
      <w:pPr>
        <w:spacing w:after="0"/>
        <w:ind w:firstLine="708"/>
        <w:rPr>
          <w:lang w:val="en-US"/>
        </w:rPr>
      </w:pPr>
      <w:r>
        <w:rPr>
          <w:lang w:val="en-US"/>
        </w:rPr>
        <w:t>ORDER BY x*</w:t>
      </w:r>
      <w:proofErr w:type="spellStart"/>
      <w:r>
        <w:rPr>
          <w:lang w:val="en-US"/>
        </w:rPr>
        <w:t>x+y</w:t>
      </w:r>
      <w:proofErr w:type="spellEnd"/>
      <w:r>
        <w:rPr>
          <w:lang w:val="en-US"/>
        </w:rPr>
        <w:t>*y +z*</w:t>
      </w:r>
      <w:proofErr w:type="gramStart"/>
      <w:r>
        <w:rPr>
          <w:lang w:val="en-US"/>
        </w:rPr>
        <w:t>z ;</w:t>
      </w:r>
      <w:proofErr w:type="gramEnd"/>
    </w:p>
    <w:p w:rsidR="00B17627" w:rsidRPr="00760B9E" w:rsidRDefault="00B17627" w:rsidP="00B17627">
      <w:pPr>
        <w:rPr>
          <w:lang w:val="en-US"/>
        </w:rPr>
      </w:pPr>
    </w:p>
    <w:p w:rsidR="0065751F" w:rsidRPr="00B17627" w:rsidRDefault="0065751F">
      <w:pPr>
        <w:rPr>
          <w:rFonts w:cs="CMR12"/>
          <w:sz w:val="24"/>
          <w:szCs w:val="24"/>
          <w:lang w:val="en-US"/>
        </w:rPr>
      </w:pPr>
      <w:bookmarkStart w:id="0" w:name="_GoBack"/>
      <w:bookmarkEnd w:id="0"/>
    </w:p>
    <w:sectPr w:rsidR="0065751F" w:rsidRPr="00B17627" w:rsidSect="00754EC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MBX12">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MTT12">
    <w:panose1 w:val="00000000000000000000"/>
    <w:charset w:val="00"/>
    <w:family w:val="modern"/>
    <w:notTrueType/>
    <w:pitch w:val="default"/>
    <w:sig w:usb0="00000003" w:usb1="00000000" w:usb2="00000000" w:usb3="00000000" w:csb0="00000001" w:csb1="00000000"/>
  </w:font>
  <w:font w:name="CMTI12">
    <w:panose1 w:val="00000000000000000000"/>
    <w:charset w:val="00"/>
    <w:family w:val="auto"/>
    <w:notTrueType/>
    <w:pitch w:val="default"/>
    <w:sig w:usb0="00000003" w:usb1="00000000" w:usb2="00000000" w:usb3="00000000" w:csb0="00000001" w:csb1="00000000"/>
  </w:font>
  <w:font w:name="LMRoman12-Regular">
    <w:panose1 w:val="00000000000000000000"/>
    <w:charset w:val="00"/>
    <w:family w:val="auto"/>
    <w:notTrueType/>
    <w:pitch w:val="default"/>
    <w:sig w:usb0="00000003" w:usb1="00000000" w:usb2="00000000" w:usb3="00000000" w:csb0="00000001" w:csb1="00000000"/>
  </w:font>
  <w:font w:name="CMSY1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087"/>
    <w:multiLevelType w:val="hybridMultilevel"/>
    <w:tmpl w:val="D30CF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BC662B"/>
    <w:multiLevelType w:val="hybridMultilevel"/>
    <w:tmpl w:val="8B3E3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B84B23"/>
    <w:multiLevelType w:val="multilevel"/>
    <w:tmpl w:val="70D89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26668"/>
    <w:multiLevelType w:val="hybridMultilevel"/>
    <w:tmpl w:val="63A4F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F8F63A9"/>
    <w:multiLevelType w:val="hybridMultilevel"/>
    <w:tmpl w:val="159A29B2"/>
    <w:lvl w:ilvl="0" w:tplc="9126F6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0654F6"/>
    <w:multiLevelType w:val="hybridMultilevel"/>
    <w:tmpl w:val="AE322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D110C9"/>
    <w:multiLevelType w:val="hybridMultilevel"/>
    <w:tmpl w:val="F138BC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1964725"/>
    <w:multiLevelType w:val="hybridMultilevel"/>
    <w:tmpl w:val="437C5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B97806"/>
    <w:multiLevelType w:val="hybridMultilevel"/>
    <w:tmpl w:val="3BA47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53A4B"/>
    <w:rsid w:val="00002623"/>
    <w:rsid w:val="00012A03"/>
    <w:rsid w:val="00071572"/>
    <w:rsid w:val="0007299A"/>
    <w:rsid w:val="000D034A"/>
    <w:rsid w:val="000F5176"/>
    <w:rsid w:val="00114C82"/>
    <w:rsid w:val="00133B3A"/>
    <w:rsid w:val="00141989"/>
    <w:rsid w:val="001C78DF"/>
    <w:rsid w:val="001F3264"/>
    <w:rsid w:val="002A1AFD"/>
    <w:rsid w:val="002D5D03"/>
    <w:rsid w:val="00323AC9"/>
    <w:rsid w:val="0034270D"/>
    <w:rsid w:val="0035432B"/>
    <w:rsid w:val="003613E0"/>
    <w:rsid w:val="003E7062"/>
    <w:rsid w:val="003F001A"/>
    <w:rsid w:val="003F00E3"/>
    <w:rsid w:val="004357CC"/>
    <w:rsid w:val="00451027"/>
    <w:rsid w:val="00470FE5"/>
    <w:rsid w:val="00482F67"/>
    <w:rsid w:val="005D6A58"/>
    <w:rsid w:val="005E65B3"/>
    <w:rsid w:val="005F0751"/>
    <w:rsid w:val="006267BA"/>
    <w:rsid w:val="0065751F"/>
    <w:rsid w:val="00662E7C"/>
    <w:rsid w:val="006E33BE"/>
    <w:rsid w:val="0071444D"/>
    <w:rsid w:val="00754EC6"/>
    <w:rsid w:val="007813EC"/>
    <w:rsid w:val="007844C2"/>
    <w:rsid w:val="00792133"/>
    <w:rsid w:val="008018CD"/>
    <w:rsid w:val="0080391D"/>
    <w:rsid w:val="00806C18"/>
    <w:rsid w:val="00856234"/>
    <w:rsid w:val="00884BC3"/>
    <w:rsid w:val="008B3C64"/>
    <w:rsid w:val="008E775F"/>
    <w:rsid w:val="008F2FF5"/>
    <w:rsid w:val="00922786"/>
    <w:rsid w:val="00953A4B"/>
    <w:rsid w:val="00A25054"/>
    <w:rsid w:val="00A30047"/>
    <w:rsid w:val="00A57008"/>
    <w:rsid w:val="00A81A58"/>
    <w:rsid w:val="00AC586D"/>
    <w:rsid w:val="00B17627"/>
    <w:rsid w:val="00B210B9"/>
    <w:rsid w:val="00B640FB"/>
    <w:rsid w:val="00BA1C20"/>
    <w:rsid w:val="00BB4914"/>
    <w:rsid w:val="00BD3E18"/>
    <w:rsid w:val="00BE3B89"/>
    <w:rsid w:val="00C77F51"/>
    <w:rsid w:val="00CB1B87"/>
    <w:rsid w:val="00CE2F10"/>
    <w:rsid w:val="00CF2E58"/>
    <w:rsid w:val="00D003C4"/>
    <w:rsid w:val="00D345D0"/>
    <w:rsid w:val="00D63A7F"/>
    <w:rsid w:val="00DB129D"/>
    <w:rsid w:val="00DC37B2"/>
    <w:rsid w:val="00DF34A2"/>
    <w:rsid w:val="00E05BE6"/>
    <w:rsid w:val="00E204F1"/>
    <w:rsid w:val="00E4023C"/>
    <w:rsid w:val="00E5624D"/>
    <w:rsid w:val="00EB32B5"/>
    <w:rsid w:val="00EC1982"/>
    <w:rsid w:val="00EE0CDF"/>
    <w:rsid w:val="00F03183"/>
    <w:rsid w:val="00F31553"/>
    <w:rsid w:val="00FD16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3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1572"/>
    <w:pPr>
      <w:ind w:left="720"/>
      <w:contextualSpacing/>
    </w:pPr>
  </w:style>
  <w:style w:type="paragraph" w:styleId="PrformatHTML">
    <w:name w:val="HTML Preformatted"/>
    <w:basedOn w:val="Normal"/>
    <w:link w:val="PrformatHTMLCar"/>
    <w:uiPriority w:val="99"/>
    <w:semiHidden/>
    <w:unhideWhenUsed/>
    <w:rsid w:val="0075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54EC6"/>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C77F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77F51"/>
    <w:rPr>
      <w:color w:val="0000FF"/>
      <w:u w:val="single"/>
    </w:rPr>
  </w:style>
  <w:style w:type="character" w:customStyle="1" w:styleId="apple-converted-space">
    <w:name w:val="apple-converted-space"/>
    <w:basedOn w:val="Policepardfaut"/>
    <w:rsid w:val="00C77F51"/>
  </w:style>
  <w:style w:type="paragraph" w:styleId="Textedebulles">
    <w:name w:val="Balloon Text"/>
    <w:basedOn w:val="Normal"/>
    <w:link w:val="TextedebullesCar"/>
    <w:uiPriority w:val="99"/>
    <w:semiHidden/>
    <w:unhideWhenUsed/>
    <w:rsid w:val="008B3C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3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3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1572"/>
    <w:pPr>
      <w:ind w:left="720"/>
      <w:contextualSpacing/>
    </w:pPr>
  </w:style>
  <w:style w:type="paragraph" w:styleId="PrformatHTML">
    <w:name w:val="HTML Preformatted"/>
    <w:basedOn w:val="Normal"/>
    <w:link w:val="PrformatHTMLCar"/>
    <w:uiPriority w:val="99"/>
    <w:semiHidden/>
    <w:unhideWhenUsed/>
    <w:rsid w:val="0075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54EC6"/>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04962">
      <w:bodyDiv w:val="1"/>
      <w:marLeft w:val="0"/>
      <w:marRight w:val="0"/>
      <w:marTop w:val="0"/>
      <w:marBottom w:val="0"/>
      <w:divBdr>
        <w:top w:val="none" w:sz="0" w:space="0" w:color="auto"/>
        <w:left w:val="none" w:sz="0" w:space="0" w:color="auto"/>
        <w:bottom w:val="none" w:sz="0" w:space="0" w:color="auto"/>
        <w:right w:val="none" w:sz="0" w:space="0" w:color="auto"/>
      </w:divBdr>
    </w:div>
    <w:div w:id="624772739">
      <w:bodyDiv w:val="1"/>
      <w:marLeft w:val="0"/>
      <w:marRight w:val="0"/>
      <w:marTop w:val="0"/>
      <w:marBottom w:val="0"/>
      <w:divBdr>
        <w:top w:val="none" w:sz="0" w:space="0" w:color="auto"/>
        <w:left w:val="none" w:sz="0" w:space="0" w:color="auto"/>
        <w:bottom w:val="none" w:sz="0" w:space="0" w:color="auto"/>
        <w:right w:val="none" w:sz="0" w:space="0" w:color="auto"/>
      </w:divBdr>
    </w:div>
    <w:div w:id="19771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887</Words>
  <Characters>4883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dc:creator>
  <cp:lastModifiedBy>Angé</cp:lastModifiedBy>
  <cp:revision>6</cp:revision>
  <dcterms:created xsi:type="dcterms:W3CDTF">2020-10-23T11:57:00Z</dcterms:created>
  <dcterms:modified xsi:type="dcterms:W3CDTF">2020-10-30T12:28:00Z</dcterms:modified>
</cp:coreProperties>
</file>